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65054E">
        <w:rPr>
          <w:rFonts w:ascii="Arial" w:hAnsi="Arial" w:cs="Arial"/>
          <w:b/>
          <w:sz w:val="24"/>
          <w:szCs w:val="24"/>
        </w:rPr>
        <w:t>Gen</w:t>
      </w:r>
      <w:r w:rsidR="00A36596">
        <w:rPr>
          <w:rFonts w:ascii="Arial" w:hAnsi="Arial" w:cs="Arial"/>
          <w:b/>
          <w:sz w:val="24"/>
          <w:szCs w:val="24"/>
        </w:rPr>
        <w:t>erała</w:t>
      </w:r>
      <w:r w:rsidR="0065054E">
        <w:rPr>
          <w:rFonts w:ascii="Arial" w:hAnsi="Arial" w:cs="Arial"/>
          <w:b/>
          <w:sz w:val="24"/>
          <w:szCs w:val="24"/>
        </w:rPr>
        <w:t xml:space="preserve"> </w:t>
      </w:r>
      <w:r w:rsidR="00DC0F89">
        <w:rPr>
          <w:rFonts w:ascii="Arial" w:hAnsi="Arial" w:cs="Arial"/>
          <w:b/>
          <w:sz w:val="24"/>
          <w:szCs w:val="24"/>
        </w:rPr>
        <w:t xml:space="preserve">Władysława </w:t>
      </w:r>
      <w:r w:rsidR="0065054E">
        <w:rPr>
          <w:rFonts w:ascii="Arial" w:hAnsi="Arial" w:cs="Arial"/>
          <w:b/>
          <w:sz w:val="24"/>
          <w:szCs w:val="24"/>
        </w:rPr>
        <w:t>Andersa 2</w:t>
      </w:r>
      <w:r w:rsidR="007614A2">
        <w:rPr>
          <w:rFonts w:ascii="Arial" w:hAnsi="Arial" w:cs="Arial"/>
          <w:b/>
          <w:sz w:val="24"/>
          <w:szCs w:val="24"/>
        </w:rPr>
        <w:t>4</w:t>
      </w:r>
      <w:r w:rsidR="001145AF">
        <w:rPr>
          <w:rFonts w:ascii="Arial" w:hAnsi="Arial" w:cs="Arial"/>
          <w:b/>
          <w:sz w:val="24"/>
          <w:szCs w:val="24"/>
        </w:rPr>
        <w:t>b</w:t>
      </w:r>
      <w:r w:rsidR="0065054E">
        <w:rPr>
          <w:rFonts w:ascii="Arial" w:hAnsi="Arial" w:cs="Arial"/>
          <w:b/>
          <w:sz w:val="24"/>
          <w:szCs w:val="24"/>
        </w:rPr>
        <w:t>/</w:t>
      </w:r>
      <w:r w:rsidR="001145AF">
        <w:rPr>
          <w:rFonts w:ascii="Arial" w:hAnsi="Arial" w:cs="Arial"/>
          <w:b/>
          <w:sz w:val="24"/>
          <w:szCs w:val="24"/>
        </w:rPr>
        <w:t>3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E21D43">
        <w:rPr>
          <w:rFonts w:ascii="Arial" w:hAnsi="Arial" w:cs="Arial"/>
          <w:sz w:val="24"/>
          <w:szCs w:val="24"/>
        </w:rPr>
        <w:t>4</w:t>
      </w:r>
      <w:r w:rsidR="00475414">
        <w:rPr>
          <w:rFonts w:ascii="Arial" w:hAnsi="Arial" w:cs="Arial"/>
          <w:sz w:val="24"/>
          <w:szCs w:val="24"/>
        </w:rPr>
        <w:t>7,02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890CA2">
        <w:rPr>
          <w:rFonts w:ascii="Arial" w:hAnsi="Arial" w:cs="Arial"/>
          <w:sz w:val="24"/>
          <w:szCs w:val="24"/>
        </w:rPr>
        <w:t xml:space="preserve">28,50 </w:t>
      </w:r>
      <w:r w:rsidR="00F5400D" w:rsidRPr="00E010F6">
        <w:rPr>
          <w:rFonts w:ascii="Arial" w:hAnsi="Arial" w:cs="Arial"/>
          <w:sz w:val="24"/>
          <w:szCs w:val="24"/>
        </w:rPr>
        <w:t>m2</w:t>
      </w:r>
    </w:p>
    <w:p w:rsidR="00F5400D" w:rsidRPr="00E010F6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E21D43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7614A2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Kondygnacja: </w:t>
      </w:r>
      <w:r w:rsidR="00475414">
        <w:rPr>
          <w:rFonts w:ascii="Arial" w:hAnsi="Arial" w:cs="Arial"/>
          <w:sz w:val="24"/>
          <w:szCs w:val="24"/>
        </w:rPr>
        <w:t>parter</w:t>
      </w:r>
    </w:p>
    <w:p w:rsidR="00F5400D" w:rsidRPr="00E010F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A80D35" w:rsidRPr="00890CA2" w:rsidRDefault="005C1A2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Z</w:t>
      </w:r>
      <w:r w:rsidR="00AF7A97" w:rsidRPr="00F563D2">
        <w:rPr>
          <w:rFonts w:ascii="Arial" w:hAnsi="Arial" w:cs="Arial"/>
          <w:sz w:val="24"/>
          <w:szCs w:val="24"/>
        </w:rPr>
        <w:t>m</w:t>
      </w:r>
      <w:r w:rsidR="00101372" w:rsidRPr="00F563D2">
        <w:rPr>
          <w:rFonts w:ascii="Arial" w:hAnsi="Arial" w:cs="Arial"/>
          <w:sz w:val="24"/>
          <w:szCs w:val="24"/>
        </w:rPr>
        <w:t>ycie, zdrapanie ścian i sufitów</w:t>
      </w:r>
      <w:r w:rsidR="00AB0F16" w:rsidRPr="00F563D2">
        <w:rPr>
          <w:rFonts w:ascii="Arial" w:hAnsi="Arial" w:cs="Arial"/>
          <w:sz w:val="24"/>
          <w:szCs w:val="24"/>
        </w:rPr>
        <w:t>, zerwanie tapet</w:t>
      </w:r>
      <w:r w:rsidR="006562B8" w:rsidRPr="00F563D2">
        <w:rPr>
          <w:rFonts w:ascii="Arial" w:hAnsi="Arial" w:cs="Arial"/>
          <w:sz w:val="24"/>
          <w:szCs w:val="24"/>
        </w:rPr>
        <w:t xml:space="preserve"> </w:t>
      </w:r>
      <w:r w:rsidR="00AF7A97" w:rsidRPr="00F563D2">
        <w:rPr>
          <w:rFonts w:ascii="Arial" w:hAnsi="Arial" w:cs="Arial"/>
          <w:sz w:val="24"/>
          <w:szCs w:val="24"/>
        </w:rPr>
        <w:t>w całym mieszkaniu</w:t>
      </w:r>
      <w:r w:rsidR="00DA2FFD" w:rsidRPr="00F563D2">
        <w:rPr>
          <w:rFonts w:ascii="Arial" w:hAnsi="Arial" w:cs="Arial"/>
          <w:sz w:val="24"/>
          <w:szCs w:val="24"/>
        </w:rPr>
        <w:t>,</w:t>
      </w:r>
      <w:r w:rsidR="00E617FE" w:rsidRPr="00F563D2">
        <w:rPr>
          <w:rFonts w:ascii="Arial" w:hAnsi="Arial" w:cs="Arial"/>
          <w:sz w:val="24"/>
          <w:szCs w:val="24"/>
        </w:rPr>
        <w:t xml:space="preserve"> </w:t>
      </w:r>
      <w:r w:rsidR="00DA2FFD" w:rsidRPr="00F563D2">
        <w:rPr>
          <w:rFonts w:ascii="Arial" w:hAnsi="Arial" w:cs="Arial"/>
          <w:sz w:val="24"/>
          <w:szCs w:val="24"/>
        </w:rPr>
        <w:t>malowanie lub tapetowanie</w:t>
      </w:r>
      <w:r w:rsidR="00A80D35" w:rsidRPr="00F563D2">
        <w:rPr>
          <w:rFonts w:ascii="Arial" w:hAnsi="Arial" w:cs="Arial"/>
          <w:sz w:val="24"/>
          <w:szCs w:val="24"/>
        </w:rPr>
        <w:t xml:space="preserve">. </w:t>
      </w:r>
      <w:r w:rsidR="00E71C0C" w:rsidRPr="00F563D2">
        <w:rPr>
          <w:rFonts w:ascii="Arial" w:hAnsi="Arial" w:cs="Arial"/>
          <w:sz w:val="24"/>
          <w:szCs w:val="24"/>
        </w:rPr>
        <w:t xml:space="preserve">Demontaż </w:t>
      </w:r>
      <w:r w:rsidR="00E2535A">
        <w:rPr>
          <w:rFonts w:ascii="Arial" w:hAnsi="Arial" w:cs="Arial"/>
          <w:sz w:val="24"/>
          <w:szCs w:val="24"/>
        </w:rPr>
        <w:t>zabudowy w przedpokoju.</w:t>
      </w:r>
      <w:r w:rsidR="00243A11" w:rsidRPr="00F563D2">
        <w:rPr>
          <w:rFonts w:ascii="Arial" w:hAnsi="Arial" w:cs="Arial"/>
          <w:sz w:val="24"/>
          <w:szCs w:val="24"/>
        </w:rPr>
        <w:t xml:space="preserve"> </w:t>
      </w:r>
      <w:r w:rsidR="00E2535A">
        <w:rPr>
          <w:rFonts w:ascii="Arial" w:hAnsi="Arial" w:cs="Arial"/>
          <w:sz w:val="24"/>
          <w:szCs w:val="24"/>
        </w:rPr>
        <w:t xml:space="preserve">Zamurowanie naświetla. </w:t>
      </w:r>
      <w:r w:rsidR="007612E2" w:rsidRPr="00F563D2">
        <w:rPr>
          <w:rFonts w:ascii="Arial" w:hAnsi="Arial" w:cs="Arial"/>
          <w:sz w:val="24"/>
          <w:szCs w:val="24"/>
        </w:rPr>
        <w:t xml:space="preserve">Skucie płytek </w:t>
      </w:r>
      <w:r w:rsidR="00E21D43">
        <w:rPr>
          <w:rFonts w:ascii="Arial" w:hAnsi="Arial" w:cs="Arial"/>
          <w:sz w:val="24"/>
          <w:szCs w:val="24"/>
        </w:rPr>
        <w:t>w mieszkaniu</w:t>
      </w:r>
      <w:r w:rsidR="007612E2" w:rsidRPr="00F563D2">
        <w:rPr>
          <w:rFonts w:ascii="Arial" w:hAnsi="Arial" w:cs="Arial"/>
          <w:sz w:val="24"/>
          <w:szCs w:val="24"/>
        </w:rPr>
        <w:t xml:space="preserve">. </w:t>
      </w:r>
      <w:r w:rsidR="00F15FD0" w:rsidRPr="00F563D2">
        <w:rPr>
          <w:rFonts w:ascii="Arial" w:hAnsi="Arial" w:cs="Arial"/>
          <w:sz w:val="24"/>
          <w:szCs w:val="24"/>
        </w:rPr>
        <w:t>Położenie płytek ceramicznych na ścianach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5FD0" w:rsidRPr="00F563D2">
        <w:rPr>
          <w:rFonts w:ascii="Arial" w:hAnsi="Arial" w:cs="Arial"/>
          <w:sz w:val="24"/>
          <w:szCs w:val="24"/>
        </w:rPr>
        <w:t>w łazience do wysokości minimum 2</w:t>
      </w:r>
      <w:r w:rsidR="00E2535A">
        <w:rPr>
          <w:rFonts w:ascii="Arial" w:hAnsi="Arial" w:cs="Arial"/>
          <w:sz w:val="24"/>
          <w:szCs w:val="24"/>
        </w:rPr>
        <w:t xml:space="preserve"> </w:t>
      </w:r>
      <w:r w:rsidR="00F15FD0" w:rsidRPr="00F563D2">
        <w:rPr>
          <w:rFonts w:ascii="Arial" w:hAnsi="Arial" w:cs="Arial"/>
          <w:sz w:val="24"/>
          <w:szCs w:val="24"/>
        </w:rPr>
        <w:t>m</w:t>
      </w:r>
      <w:r w:rsidR="003F498F">
        <w:rPr>
          <w:rFonts w:ascii="Arial" w:hAnsi="Arial" w:cs="Arial"/>
          <w:sz w:val="24"/>
          <w:szCs w:val="24"/>
        </w:rPr>
        <w:t xml:space="preserve">etrów </w:t>
      </w:r>
      <w:r w:rsidR="00E2535A">
        <w:rPr>
          <w:rFonts w:ascii="Arial" w:hAnsi="Arial" w:cs="Arial"/>
          <w:sz w:val="24"/>
          <w:szCs w:val="24"/>
        </w:rPr>
        <w:t>b</w:t>
      </w:r>
      <w:r w:rsidR="003F498F">
        <w:rPr>
          <w:rFonts w:ascii="Arial" w:hAnsi="Arial" w:cs="Arial"/>
          <w:sz w:val="24"/>
          <w:szCs w:val="24"/>
        </w:rPr>
        <w:t>ieżących</w:t>
      </w:r>
      <w:r w:rsidR="00F15FD0" w:rsidRPr="00F563D2">
        <w:rPr>
          <w:rFonts w:ascii="Arial" w:hAnsi="Arial" w:cs="Arial"/>
          <w:sz w:val="24"/>
          <w:szCs w:val="24"/>
        </w:rPr>
        <w:t>.</w:t>
      </w:r>
      <w:r w:rsidR="00E2535A">
        <w:rPr>
          <w:rFonts w:ascii="Arial" w:hAnsi="Arial" w:cs="Arial"/>
          <w:sz w:val="24"/>
          <w:szCs w:val="24"/>
        </w:rPr>
        <w:t xml:space="preserve"> Istnieje możliwość powiększenia łazienki </w:t>
      </w:r>
      <w:r w:rsidR="00475414">
        <w:rPr>
          <w:rFonts w:ascii="Arial" w:hAnsi="Arial" w:cs="Arial"/>
          <w:sz w:val="24"/>
          <w:szCs w:val="24"/>
        </w:rPr>
        <w:t xml:space="preserve">przesuwając ścianę </w:t>
      </w:r>
      <w:r w:rsidR="00475414">
        <w:rPr>
          <w:rFonts w:ascii="Arial" w:hAnsi="Arial" w:cs="Arial"/>
          <w:sz w:val="24"/>
          <w:szCs w:val="24"/>
        </w:rPr>
        <w:br/>
        <w:t xml:space="preserve">z drzwiami o około 30 cm. 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8B742D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(pokoje, kuchnia, łazienka, przedpokój) 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890CA2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890CA2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3F498F" w:rsidRPr="003F498F" w:rsidRDefault="004179EE" w:rsidP="003F498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F498F">
        <w:rPr>
          <w:rFonts w:ascii="Arial" w:hAnsi="Arial" w:cs="Arial"/>
          <w:sz w:val="24"/>
          <w:szCs w:val="24"/>
        </w:rPr>
        <w:t>Wykonani</w:t>
      </w:r>
      <w:r w:rsidR="00535BC3" w:rsidRPr="003F498F">
        <w:rPr>
          <w:rFonts w:ascii="Arial" w:hAnsi="Arial" w:cs="Arial"/>
          <w:sz w:val="24"/>
          <w:szCs w:val="24"/>
        </w:rPr>
        <w:t>e nowej instalacji elektrycznej</w:t>
      </w:r>
      <w:r w:rsidR="00884024" w:rsidRPr="003F498F">
        <w:rPr>
          <w:rFonts w:ascii="Arial" w:hAnsi="Arial" w:cs="Arial"/>
          <w:sz w:val="24"/>
          <w:szCs w:val="24"/>
        </w:rPr>
        <w:t xml:space="preserve"> </w:t>
      </w:r>
      <w:r w:rsidRPr="003F498F">
        <w:rPr>
          <w:rFonts w:ascii="Arial" w:hAnsi="Arial" w:cs="Arial"/>
          <w:sz w:val="24"/>
          <w:szCs w:val="24"/>
        </w:rPr>
        <w:t xml:space="preserve">zgodnie z obowiązującymi przepisami od zabezpieczenia </w:t>
      </w:r>
      <w:r w:rsidR="00E2535A" w:rsidRPr="003F498F">
        <w:rPr>
          <w:rFonts w:ascii="Arial" w:hAnsi="Arial" w:cs="Arial"/>
          <w:sz w:val="24"/>
          <w:szCs w:val="24"/>
        </w:rPr>
        <w:t xml:space="preserve">w mieszkaniu </w:t>
      </w:r>
      <w:r w:rsidRPr="003F498F">
        <w:rPr>
          <w:rFonts w:ascii="Arial" w:hAnsi="Arial" w:cs="Arial"/>
          <w:sz w:val="24"/>
          <w:szCs w:val="24"/>
        </w:rPr>
        <w:t xml:space="preserve">wraz z montażem osprzętu </w:t>
      </w:r>
      <w:r w:rsidR="00E2535A" w:rsidRPr="003F498F">
        <w:rPr>
          <w:rFonts w:ascii="Arial" w:hAnsi="Arial" w:cs="Arial"/>
          <w:sz w:val="24"/>
          <w:szCs w:val="24"/>
        </w:rPr>
        <w:br/>
      </w:r>
      <w:r w:rsidR="00F126A5" w:rsidRPr="003F498F">
        <w:rPr>
          <w:rFonts w:ascii="Arial" w:hAnsi="Arial" w:cs="Arial"/>
          <w:sz w:val="24"/>
          <w:szCs w:val="24"/>
        </w:rPr>
        <w:t>i wykonaniem pomiarów elektrycznych</w:t>
      </w:r>
      <w:r w:rsidR="003F498F">
        <w:rPr>
          <w:rFonts w:ascii="Arial" w:hAnsi="Arial" w:cs="Arial"/>
          <w:sz w:val="24"/>
          <w:szCs w:val="24"/>
        </w:rPr>
        <w:t xml:space="preserve">. </w:t>
      </w:r>
      <w:r w:rsidR="003F498F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BA117B">
        <w:rPr>
          <w:rFonts w:ascii="Arial" w:hAnsi="Arial" w:cs="Arial"/>
          <w:sz w:val="24"/>
          <w:szCs w:val="24"/>
        </w:rPr>
        <w:br/>
      </w:r>
      <w:r w:rsidR="003F498F" w:rsidRPr="000B7911">
        <w:rPr>
          <w:rFonts w:ascii="Arial" w:hAnsi="Arial" w:cs="Arial"/>
          <w:sz w:val="24"/>
          <w:szCs w:val="24"/>
        </w:rPr>
        <w:t xml:space="preserve">z możliwością oplombowania z wkładką </w:t>
      </w:r>
      <w:r w:rsidR="003F498F" w:rsidRPr="003F498F">
        <w:rPr>
          <w:rFonts w:ascii="Arial" w:hAnsi="Arial" w:cs="Arial"/>
          <w:sz w:val="24"/>
          <w:szCs w:val="24"/>
        </w:rPr>
        <w:t>maksymalnie 25A.  Wykonanie niezależnego gniazdka do bojlera elektrycznego.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posadzce.</w:t>
      </w:r>
    </w:p>
    <w:p w:rsidR="0096599F" w:rsidRPr="003F498F" w:rsidRDefault="0096599F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F498F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9F2E45" w:rsidRPr="00F563D2" w:rsidRDefault="009F2E4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F563D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F563D2">
        <w:rPr>
          <w:rFonts w:ascii="Arial" w:hAnsi="Arial" w:cs="Arial"/>
          <w:sz w:val="24"/>
          <w:szCs w:val="24"/>
        </w:rPr>
        <w:br/>
        <w:t>z PN lub Aprobatą Techniczną. Z</w:t>
      </w:r>
      <w:r w:rsidRPr="00F563D2">
        <w:rPr>
          <w:rFonts w:ascii="Arial" w:hAnsi="Arial" w:cs="Arial"/>
          <w:sz w:val="24"/>
          <w:szCs w:val="24"/>
        </w:rPr>
        <w:t xml:space="preserve">godnie z obowiązującymi warunkami </w:t>
      </w:r>
      <w:r w:rsidRPr="00F563D2">
        <w:rPr>
          <w:rFonts w:ascii="Arial" w:hAnsi="Arial" w:cs="Arial"/>
          <w:sz w:val="24"/>
          <w:szCs w:val="24"/>
        </w:rPr>
        <w:lastRenderedPageBreak/>
        <w:t>technicznymi WT 2021 współczynnik przenikania cie</w:t>
      </w:r>
      <w:r w:rsidR="003C0279" w:rsidRPr="00F563D2">
        <w:rPr>
          <w:rFonts w:ascii="Arial" w:hAnsi="Arial" w:cs="Arial"/>
          <w:sz w:val="24"/>
          <w:szCs w:val="24"/>
        </w:rPr>
        <w:t>pła (U) nie może być wyższy niż</w:t>
      </w:r>
      <w:r w:rsidRPr="00F563D2">
        <w:rPr>
          <w:rFonts w:ascii="Arial" w:hAnsi="Arial" w:cs="Arial"/>
          <w:sz w:val="24"/>
          <w:szCs w:val="24"/>
        </w:rPr>
        <w:t xml:space="preserve">: </w:t>
      </w:r>
      <w:r w:rsidRPr="00F563D2">
        <w:rPr>
          <w:rFonts w:ascii="Arial" w:hAnsi="Arial" w:cs="Arial"/>
          <w:sz w:val="24"/>
          <w:szCs w:val="24"/>
          <w:shd w:val="clear" w:color="auto" w:fill="FFFFFF"/>
        </w:rPr>
        <w:t>0,9 W/(m²K).</w:t>
      </w:r>
      <w:r w:rsidRPr="00F563D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F563D2" w:rsidRDefault="009F2E45" w:rsidP="00F563D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zgodnie z Polską Normą PN-83/B-03430 Az3 2000</w:t>
      </w:r>
      <w:r w:rsidR="002D776D">
        <w:rPr>
          <w:rFonts w:ascii="Arial" w:hAnsi="Arial" w:cs="Arial"/>
          <w:sz w:val="24"/>
          <w:szCs w:val="24"/>
        </w:rPr>
        <w:t xml:space="preserve"> (długość 40 cm)</w:t>
      </w:r>
      <w:r w:rsidRPr="00F563D2">
        <w:rPr>
          <w:rFonts w:ascii="Arial" w:hAnsi="Arial" w:cs="Arial"/>
          <w:sz w:val="24"/>
          <w:szCs w:val="24"/>
        </w:rPr>
        <w:t xml:space="preserve">. </w:t>
      </w:r>
      <w:r w:rsidR="003D5BF4" w:rsidRPr="00F563D2">
        <w:rPr>
          <w:rFonts w:ascii="Arial" w:hAnsi="Arial" w:cs="Arial"/>
          <w:sz w:val="24"/>
          <w:szCs w:val="24"/>
        </w:rPr>
        <w:t>Z</w:t>
      </w:r>
      <w:r w:rsidRPr="00F563D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BB2CBA" w:rsidRPr="00F563D2" w:rsidRDefault="00F55DE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Wykonanie nowej instalacji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alizacyjnej</w:t>
      </w:r>
      <w:r w:rsidRPr="00F563D2">
        <w:rPr>
          <w:rFonts w:ascii="Arial" w:hAnsi="Arial" w:cs="Arial"/>
          <w:sz w:val="24"/>
          <w:szCs w:val="24"/>
        </w:rPr>
        <w:t xml:space="preserve"> od pionu do urządzeń, montaż </w:t>
      </w:r>
      <w:r w:rsidR="00F126A5">
        <w:rPr>
          <w:rFonts w:ascii="Arial" w:hAnsi="Arial" w:cs="Arial"/>
          <w:sz w:val="24"/>
          <w:szCs w:val="24"/>
        </w:rPr>
        <w:t xml:space="preserve">nowych </w:t>
      </w:r>
      <w:r w:rsidRPr="00F563D2">
        <w:rPr>
          <w:rFonts w:ascii="Arial" w:hAnsi="Arial" w:cs="Arial"/>
          <w:sz w:val="24"/>
          <w:szCs w:val="24"/>
        </w:rPr>
        <w:t>urządzeń sanitarnych, to jest: muszli, wanny lub prysznica, umywalki, zlewozmywaka i baterii (kuchnia + łazienka). Wykonanie podejścia pod pralkę. W przypadku zabudowy pionu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alizacyjnego</w:t>
      </w:r>
      <w:r w:rsidRPr="00F563D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086988" w:rsidRPr="00F563D2">
        <w:rPr>
          <w:rFonts w:ascii="Arial" w:hAnsi="Arial" w:cs="Arial"/>
          <w:sz w:val="24"/>
          <w:szCs w:val="24"/>
        </w:rPr>
        <w:t xml:space="preserve">wodno-kanalizacyjnego </w:t>
      </w:r>
      <w:r w:rsidRPr="00F563D2">
        <w:rPr>
          <w:rFonts w:ascii="Arial" w:hAnsi="Arial" w:cs="Arial"/>
          <w:sz w:val="24"/>
          <w:szCs w:val="24"/>
        </w:rPr>
        <w:t xml:space="preserve">należy </w:t>
      </w:r>
      <w:r w:rsidR="00F563D2" w:rsidRPr="00F563D2">
        <w:rPr>
          <w:rFonts w:ascii="Arial" w:hAnsi="Arial" w:cs="Arial"/>
          <w:sz w:val="24"/>
          <w:szCs w:val="24"/>
        </w:rPr>
        <w:t>do najemcy</w:t>
      </w:r>
      <w:r w:rsidRPr="00F563D2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F563D2">
        <w:rPr>
          <w:rFonts w:ascii="Arial" w:hAnsi="Arial" w:cs="Arial"/>
          <w:sz w:val="24"/>
          <w:szCs w:val="24"/>
        </w:rPr>
        <w:t xml:space="preserve"> </w:t>
      </w:r>
      <w:r w:rsidR="00BB2CBA" w:rsidRPr="00F563D2">
        <w:rPr>
          <w:rFonts w:ascii="Arial" w:hAnsi="Arial" w:cs="Arial"/>
          <w:sz w:val="24"/>
          <w:szCs w:val="24"/>
        </w:rPr>
        <w:br/>
        <w:t xml:space="preserve">W przypadku montażu </w:t>
      </w:r>
      <w:r w:rsidR="00FD5170">
        <w:rPr>
          <w:rFonts w:ascii="Arial" w:hAnsi="Arial" w:cs="Arial"/>
          <w:sz w:val="24"/>
          <w:szCs w:val="24"/>
        </w:rPr>
        <w:t>prysznica</w:t>
      </w:r>
      <w:r w:rsidR="002718BD" w:rsidRPr="00F563D2">
        <w:rPr>
          <w:rFonts w:ascii="Arial" w:hAnsi="Arial" w:cs="Arial"/>
          <w:sz w:val="24"/>
          <w:szCs w:val="24"/>
        </w:rPr>
        <w:t xml:space="preserve"> należy zamontować brodzik </w:t>
      </w:r>
      <w:r w:rsidR="002718BD" w:rsidRPr="00F563D2">
        <w:rPr>
          <w:rFonts w:ascii="Arial" w:hAnsi="Arial" w:cs="Arial"/>
          <w:sz w:val="24"/>
          <w:szCs w:val="24"/>
        </w:rPr>
        <w:br/>
        <w:t xml:space="preserve">z </w:t>
      </w:r>
      <w:r w:rsidR="001E5493" w:rsidRPr="00F563D2">
        <w:rPr>
          <w:rFonts w:ascii="Arial" w:hAnsi="Arial" w:cs="Arial"/>
          <w:sz w:val="24"/>
          <w:szCs w:val="24"/>
        </w:rPr>
        <w:t>uwagi, iż</w:t>
      </w:r>
      <w:r w:rsidR="002718BD" w:rsidRPr="00F563D2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F563D2">
        <w:rPr>
          <w:rFonts w:ascii="Arial" w:hAnsi="Arial" w:cs="Arial"/>
          <w:sz w:val="24"/>
          <w:szCs w:val="24"/>
        </w:rPr>
        <w:t xml:space="preserve"> odpływu liniowego.</w:t>
      </w:r>
      <w:r w:rsidR="002F418D" w:rsidRPr="00F563D2">
        <w:rPr>
          <w:rFonts w:ascii="Arial" w:hAnsi="Arial" w:cs="Arial"/>
          <w:sz w:val="24"/>
          <w:szCs w:val="24"/>
        </w:rPr>
        <w:t xml:space="preserve"> Zabrania się rozkuwania poziomego stropu celem położenia instalacji </w:t>
      </w:r>
      <w:r w:rsidR="00086988" w:rsidRPr="00F563D2">
        <w:rPr>
          <w:rFonts w:ascii="Arial" w:hAnsi="Arial" w:cs="Arial"/>
          <w:sz w:val="24"/>
          <w:szCs w:val="24"/>
        </w:rPr>
        <w:t>wodno-kanalizacyjnej.</w:t>
      </w:r>
    </w:p>
    <w:p w:rsidR="00475414" w:rsidRDefault="00475414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Uzyskanie opinii kominiarskiej o wytyczeniu kratki wentylacyjnej</w:t>
      </w:r>
      <w:r w:rsidR="00BA117B">
        <w:rPr>
          <w:rFonts w:ascii="Arial" w:hAnsi="Arial" w:cs="Arial"/>
          <w:sz w:val="24"/>
          <w:szCs w:val="24"/>
        </w:rPr>
        <w:t xml:space="preserve"> oraz o drożności przewodów.</w:t>
      </w:r>
    </w:p>
    <w:p w:rsidR="00086988" w:rsidRPr="00F563D2" w:rsidRDefault="00E2535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</w:t>
      </w:r>
      <w:r w:rsidR="00B70D84" w:rsidRPr="00F563D2">
        <w:rPr>
          <w:rFonts w:ascii="Arial" w:hAnsi="Arial" w:cs="Arial"/>
          <w:sz w:val="24"/>
          <w:szCs w:val="24"/>
        </w:rPr>
        <w:t xml:space="preserve">ontaż nowego </w:t>
      </w:r>
      <w:r w:rsidR="00086988" w:rsidRPr="00F563D2">
        <w:rPr>
          <w:rFonts w:ascii="Arial" w:hAnsi="Arial" w:cs="Arial"/>
          <w:sz w:val="24"/>
          <w:szCs w:val="24"/>
        </w:rPr>
        <w:t>bojlera elektrycznego</w:t>
      </w:r>
      <w:r w:rsidR="00B70D84" w:rsidRPr="00F563D2">
        <w:rPr>
          <w:rFonts w:ascii="Arial" w:hAnsi="Arial" w:cs="Arial"/>
          <w:sz w:val="24"/>
          <w:szCs w:val="24"/>
        </w:rPr>
        <w:t xml:space="preserve"> </w:t>
      </w:r>
      <w:r w:rsidR="00086988" w:rsidRPr="00F563D2">
        <w:rPr>
          <w:rFonts w:ascii="Arial" w:hAnsi="Arial" w:cs="Arial"/>
          <w:sz w:val="24"/>
          <w:szCs w:val="24"/>
        </w:rPr>
        <w:t>minimum 60 litrów</w:t>
      </w:r>
      <w:r>
        <w:rPr>
          <w:rFonts w:ascii="Arial" w:hAnsi="Arial" w:cs="Arial"/>
          <w:sz w:val="24"/>
          <w:szCs w:val="24"/>
        </w:rPr>
        <w:t>.</w:t>
      </w:r>
    </w:p>
    <w:p w:rsidR="00327A1C" w:rsidRDefault="00E2535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Zakup i m</w:t>
      </w:r>
      <w:r w:rsidR="00086988" w:rsidRPr="00E21D43">
        <w:rPr>
          <w:rFonts w:ascii="Arial" w:hAnsi="Arial" w:cs="Arial"/>
          <w:sz w:val="24"/>
          <w:szCs w:val="24"/>
        </w:rPr>
        <w:t xml:space="preserve">ontaż nowej </w:t>
      </w:r>
      <w:r w:rsidR="00E21D43" w:rsidRPr="00E21D43">
        <w:rPr>
          <w:rFonts w:ascii="Arial" w:hAnsi="Arial" w:cs="Arial"/>
          <w:sz w:val="24"/>
          <w:szCs w:val="24"/>
        </w:rPr>
        <w:t xml:space="preserve">elektrycznej </w:t>
      </w:r>
      <w:r w:rsidR="007E6391" w:rsidRPr="00E21D43">
        <w:rPr>
          <w:rFonts w:ascii="Arial" w:hAnsi="Arial" w:cs="Arial"/>
          <w:sz w:val="24"/>
          <w:szCs w:val="24"/>
        </w:rPr>
        <w:t>kuchenki</w:t>
      </w:r>
      <w:r w:rsidR="00F55DE3" w:rsidRPr="00E21D43">
        <w:rPr>
          <w:rFonts w:ascii="Arial" w:hAnsi="Arial" w:cs="Arial"/>
          <w:sz w:val="24"/>
          <w:szCs w:val="24"/>
        </w:rPr>
        <w:t xml:space="preserve"> 4-palnikowej</w:t>
      </w:r>
      <w:r w:rsidR="00327A1C" w:rsidRPr="00E21D43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</w:p>
    <w:p w:rsidR="00F126A5" w:rsidRPr="009F60BF" w:rsidRDefault="00F126A5" w:rsidP="00F126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371B1F" w:rsidRPr="00F563D2" w:rsidRDefault="002718BD" w:rsidP="00F563D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)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jak również w przypadku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wymian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y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stolarki okiennej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fakt ten należy zgłosić do Działu </w:t>
      </w:r>
      <w:r w:rsidR="00F15FD0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</w:t>
      </w:r>
      <w:r w:rsidR="00E21D43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Techniczn</w:t>
      </w:r>
      <w:r w:rsidR="003F498F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E21D43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dokonania przez komisję odbioru częściowego.</w:t>
      </w:r>
    </w:p>
    <w:p w:rsidR="00E2535A" w:rsidRPr="00E2535A" w:rsidRDefault="00371B1F" w:rsidP="00F126A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535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126A5" w:rsidRPr="00E2535A" w:rsidRDefault="000F7991" w:rsidP="00F126A5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535A">
        <w:rPr>
          <w:rFonts w:ascii="Arial" w:hAnsi="Arial" w:cs="Arial"/>
          <w:sz w:val="24"/>
          <w:szCs w:val="24"/>
        </w:rPr>
        <w:t>Wymia</w:t>
      </w:r>
      <w:r w:rsidR="004F6FA0" w:rsidRPr="00E2535A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E2535A">
        <w:rPr>
          <w:rFonts w:ascii="Arial" w:hAnsi="Arial" w:cs="Arial"/>
          <w:sz w:val="24"/>
          <w:szCs w:val="24"/>
        </w:rPr>
        <w:t>to jest:</w:t>
      </w:r>
      <w:r w:rsidRPr="00E2535A">
        <w:rPr>
          <w:rFonts w:ascii="Arial" w:hAnsi="Arial" w:cs="Arial"/>
          <w:sz w:val="24"/>
          <w:szCs w:val="24"/>
        </w:rPr>
        <w:t xml:space="preserve"> drzwi wejści</w:t>
      </w:r>
      <w:r w:rsidR="00B51F4A" w:rsidRPr="00E2535A">
        <w:rPr>
          <w:rFonts w:ascii="Arial" w:hAnsi="Arial" w:cs="Arial"/>
          <w:sz w:val="24"/>
          <w:szCs w:val="24"/>
        </w:rPr>
        <w:t>o</w:t>
      </w:r>
      <w:r w:rsidR="004F6FA0" w:rsidRPr="00E2535A">
        <w:rPr>
          <w:rFonts w:ascii="Arial" w:hAnsi="Arial" w:cs="Arial"/>
          <w:sz w:val="24"/>
          <w:szCs w:val="24"/>
        </w:rPr>
        <w:t>we</w:t>
      </w:r>
      <w:r w:rsidR="00F563D2" w:rsidRPr="00E2535A">
        <w:rPr>
          <w:rFonts w:ascii="Arial" w:hAnsi="Arial" w:cs="Arial"/>
          <w:sz w:val="24"/>
          <w:szCs w:val="24"/>
        </w:rPr>
        <w:t xml:space="preserve"> 80 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F563D2" w:rsidRPr="00E2535A">
        <w:rPr>
          <w:rFonts w:ascii="Arial" w:hAnsi="Arial" w:cs="Arial"/>
          <w:sz w:val="24"/>
          <w:szCs w:val="24"/>
        </w:rPr>
        <w:t xml:space="preserve"> (otwierane</w:t>
      </w:r>
      <w:r w:rsidR="004F6FA0" w:rsidRPr="00E2535A">
        <w:rPr>
          <w:rFonts w:ascii="Arial" w:hAnsi="Arial" w:cs="Arial"/>
          <w:sz w:val="24"/>
          <w:szCs w:val="24"/>
        </w:rPr>
        <w:t xml:space="preserve"> do wewnątrz</w:t>
      </w:r>
      <w:r w:rsidR="00C05032" w:rsidRPr="00E2535A">
        <w:rPr>
          <w:rFonts w:ascii="Arial" w:hAnsi="Arial" w:cs="Arial"/>
          <w:sz w:val="24"/>
          <w:szCs w:val="24"/>
        </w:rPr>
        <w:t xml:space="preserve"> oraz zgodnie z obowiązującymi warunkami </w:t>
      </w:r>
      <w:r w:rsidR="00C05032" w:rsidRPr="00E2535A">
        <w:rPr>
          <w:rFonts w:ascii="Arial" w:hAnsi="Arial" w:cs="Arial"/>
          <w:sz w:val="24"/>
          <w:szCs w:val="24"/>
        </w:rPr>
        <w:lastRenderedPageBreak/>
        <w:t xml:space="preserve">technicznymi WT 2021 współczynniki przenikania </w:t>
      </w:r>
      <w:r w:rsidR="00F56459" w:rsidRPr="00E2535A">
        <w:rPr>
          <w:rFonts w:ascii="Arial" w:hAnsi="Arial" w:cs="Arial"/>
          <w:sz w:val="24"/>
          <w:szCs w:val="24"/>
        </w:rPr>
        <w:t>ciepła (U</w:t>
      </w:r>
      <w:r w:rsidR="00C05032" w:rsidRPr="00E2535A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E2535A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E2535A">
        <w:rPr>
          <w:rFonts w:ascii="Arial" w:hAnsi="Arial" w:cs="Arial"/>
          <w:sz w:val="24"/>
          <w:szCs w:val="24"/>
        </w:rPr>
        <w:t>K)</w:t>
      </w:r>
      <w:r w:rsidR="00F563D2" w:rsidRPr="00E2535A">
        <w:rPr>
          <w:rFonts w:ascii="Arial" w:hAnsi="Arial" w:cs="Arial"/>
          <w:sz w:val="24"/>
          <w:szCs w:val="24"/>
        </w:rPr>
        <w:t>).</w:t>
      </w:r>
      <w:r w:rsidR="004F6FA0" w:rsidRPr="00E2535A">
        <w:rPr>
          <w:rFonts w:ascii="Arial" w:hAnsi="Arial" w:cs="Arial"/>
          <w:sz w:val="24"/>
          <w:szCs w:val="24"/>
        </w:rPr>
        <w:t xml:space="preserve"> </w:t>
      </w:r>
      <w:r w:rsidR="00F563D2" w:rsidRPr="00E2535A">
        <w:rPr>
          <w:rFonts w:ascii="Arial" w:hAnsi="Arial" w:cs="Arial"/>
          <w:sz w:val="24"/>
          <w:szCs w:val="24"/>
        </w:rPr>
        <w:br/>
      </w:r>
      <w:r w:rsidR="00C7520E" w:rsidRPr="00E2535A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F563D2" w:rsidRPr="00E2535A">
        <w:rPr>
          <w:rFonts w:ascii="Arial" w:hAnsi="Arial" w:cs="Arial"/>
          <w:sz w:val="24"/>
          <w:szCs w:val="24"/>
        </w:rPr>
        <w:br/>
      </w:r>
      <w:r w:rsidR="00C7520E" w:rsidRPr="00E2535A">
        <w:rPr>
          <w:rFonts w:ascii="Arial" w:hAnsi="Arial" w:cs="Arial"/>
          <w:sz w:val="24"/>
          <w:szCs w:val="24"/>
        </w:rPr>
        <w:t>na klatce schodowej. Montaż n</w:t>
      </w:r>
      <w:r w:rsidR="00E2535A">
        <w:rPr>
          <w:rFonts w:ascii="Arial" w:hAnsi="Arial" w:cs="Arial"/>
          <w:sz w:val="24"/>
          <w:szCs w:val="24"/>
        </w:rPr>
        <w:t>ume</w:t>
      </w:r>
      <w:r w:rsidR="00C7520E" w:rsidRPr="00E2535A">
        <w:rPr>
          <w:rFonts w:ascii="Arial" w:hAnsi="Arial" w:cs="Arial"/>
          <w:sz w:val="24"/>
          <w:szCs w:val="24"/>
        </w:rPr>
        <w:t>r</w:t>
      </w:r>
      <w:r w:rsidR="00E2535A">
        <w:rPr>
          <w:rFonts w:ascii="Arial" w:hAnsi="Arial" w:cs="Arial"/>
          <w:sz w:val="24"/>
          <w:szCs w:val="24"/>
        </w:rPr>
        <w:t>u</w:t>
      </w:r>
      <w:r w:rsidR="00C7520E" w:rsidRPr="00E2535A">
        <w:rPr>
          <w:rFonts w:ascii="Arial" w:hAnsi="Arial" w:cs="Arial"/>
          <w:sz w:val="24"/>
          <w:szCs w:val="24"/>
        </w:rPr>
        <w:t xml:space="preserve"> na drzwiach wejściowych do mieszkania. D</w:t>
      </w:r>
      <w:r w:rsidR="00B71074" w:rsidRPr="00E2535A">
        <w:rPr>
          <w:rFonts w:ascii="Arial" w:hAnsi="Arial" w:cs="Arial"/>
          <w:sz w:val="24"/>
          <w:szCs w:val="24"/>
        </w:rPr>
        <w:t xml:space="preserve">rzwi pokojowe: I pokój: 80 </w:t>
      </w:r>
      <w:r w:rsidR="00E21D43" w:rsidRPr="00E2535A">
        <w:rPr>
          <w:rFonts w:ascii="Arial" w:hAnsi="Arial" w:cs="Arial"/>
          <w:sz w:val="24"/>
          <w:szCs w:val="24"/>
        </w:rPr>
        <w:t>prawe</w:t>
      </w:r>
      <w:r w:rsidR="0096599F" w:rsidRPr="00E2535A">
        <w:rPr>
          <w:rFonts w:ascii="Arial" w:hAnsi="Arial" w:cs="Arial"/>
          <w:sz w:val="24"/>
          <w:szCs w:val="24"/>
        </w:rPr>
        <w:t>,</w:t>
      </w:r>
      <w:r w:rsidR="00750A00" w:rsidRPr="00E2535A">
        <w:rPr>
          <w:rFonts w:ascii="Arial" w:hAnsi="Arial" w:cs="Arial"/>
          <w:sz w:val="24"/>
          <w:szCs w:val="24"/>
        </w:rPr>
        <w:t xml:space="preserve"> </w:t>
      </w:r>
      <w:r w:rsidR="00E21D43" w:rsidRPr="00E2535A">
        <w:rPr>
          <w:rFonts w:ascii="Arial" w:hAnsi="Arial" w:cs="Arial"/>
          <w:sz w:val="24"/>
          <w:szCs w:val="24"/>
        </w:rPr>
        <w:t>II pokój: 80 prawe</w:t>
      </w:r>
      <w:r w:rsidR="00A36596" w:rsidRPr="00E2535A">
        <w:rPr>
          <w:rFonts w:ascii="Arial" w:hAnsi="Arial" w:cs="Arial"/>
          <w:sz w:val="24"/>
          <w:szCs w:val="24"/>
        </w:rPr>
        <w:t>. D</w:t>
      </w:r>
      <w:r w:rsidR="004C7C3E" w:rsidRPr="00E2535A">
        <w:rPr>
          <w:rFonts w:ascii="Arial" w:hAnsi="Arial" w:cs="Arial"/>
          <w:sz w:val="24"/>
          <w:szCs w:val="24"/>
        </w:rPr>
        <w:t xml:space="preserve">rzwi kuchenne: </w:t>
      </w:r>
      <w:r w:rsidR="00F563D2" w:rsidRPr="00E2535A">
        <w:rPr>
          <w:rFonts w:ascii="Arial" w:hAnsi="Arial" w:cs="Arial"/>
          <w:sz w:val="24"/>
          <w:szCs w:val="24"/>
        </w:rPr>
        <w:t>80</w:t>
      </w:r>
      <w:r w:rsidR="00D5799B">
        <w:rPr>
          <w:rFonts w:ascii="Arial" w:hAnsi="Arial" w:cs="Arial"/>
          <w:sz w:val="24"/>
          <w:szCs w:val="24"/>
        </w:rPr>
        <w:t xml:space="preserve"> prawe</w:t>
      </w:r>
      <w:r w:rsidR="00F563D2" w:rsidRPr="00E2535A">
        <w:rPr>
          <w:rFonts w:ascii="Arial" w:hAnsi="Arial" w:cs="Arial"/>
          <w:sz w:val="24"/>
          <w:szCs w:val="24"/>
        </w:rPr>
        <w:t xml:space="preserve"> lub </w:t>
      </w:r>
      <w:r w:rsidR="00272604" w:rsidRPr="00E2535A">
        <w:rPr>
          <w:rFonts w:ascii="Arial" w:hAnsi="Arial" w:cs="Arial"/>
          <w:sz w:val="24"/>
          <w:szCs w:val="24"/>
        </w:rPr>
        <w:t xml:space="preserve">otwór drzwiowy </w:t>
      </w:r>
      <w:r w:rsidR="00E71C0C" w:rsidRPr="00E2535A">
        <w:rPr>
          <w:rFonts w:ascii="Arial" w:hAnsi="Arial" w:cs="Arial"/>
          <w:sz w:val="24"/>
          <w:szCs w:val="24"/>
        </w:rPr>
        <w:t>na szer</w:t>
      </w:r>
      <w:r w:rsidR="00E2535A">
        <w:rPr>
          <w:rFonts w:ascii="Arial" w:hAnsi="Arial" w:cs="Arial"/>
          <w:sz w:val="24"/>
          <w:szCs w:val="24"/>
        </w:rPr>
        <w:t>okość</w:t>
      </w:r>
      <w:r w:rsidR="00E71C0C" w:rsidRPr="00E2535A">
        <w:rPr>
          <w:rFonts w:ascii="Arial" w:hAnsi="Arial" w:cs="Arial"/>
          <w:sz w:val="24"/>
          <w:szCs w:val="24"/>
        </w:rPr>
        <w:t xml:space="preserve"> </w:t>
      </w:r>
      <w:r w:rsidR="00272604" w:rsidRPr="00E2535A">
        <w:rPr>
          <w:rFonts w:ascii="Arial" w:hAnsi="Arial" w:cs="Arial"/>
          <w:sz w:val="24"/>
          <w:szCs w:val="24"/>
        </w:rPr>
        <w:t>80 cm</w:t>
      </w:r>
      <w:r w:rsidR="00BA117B">
        <w:rPr>
          <w:rFonts w:ascii="Arial" w:hAnsi="Arial" w:cs="Arial"/>
          <w:sz w:val="24"/>
          <w:szCs w:val="24"/>
        </w:rPr>
        <w:t>. D</w:t>
      </w:r>
      <w:r w:rsidR="00B71074" w:rsidRPr="00E2535A">
        <w:rPr>
          <w:rFonts w:ascii="Arial" w:hAnsi="Arial" w:cs="Arial"/>
          <w:sz w:val="24"/>
          <w:szCs w:val="24"/>
        </w:rPr>
        <w:t xml:space="preserve">rzwi łazienkowe: </w:t>
      </w:r>
      <w:r w:rsidR="00D5799B">
        <w:rPr>
          <w:rFonts w:ascii="Arial" w:hAnsi="Arial" w:cs="Arial"/>
          <w:sz w:val="24"/>
          <w:szCs w:val="24"/>
        </w:rPr>
        <w:t>8</w:t>
      </w:r>
      <w:r w:rsidR="00B71074" w:rsidRPr="00E2535A">
        <w:rPr>
          <w:rFonts w:ascii="Arial" w:hAnsi="Arial" w:cs="Arial"/>
          <w:sz w:val="24"/>
          <w:szCs w:val="24"/>
        </w:rPr>
        <w:t xml:space="preserve">0 </w:t>
      </w:r>
      <w:r w:rsidR="00E2535A">
        <w:rPr>
          <w:rFonts w:ascii="Arial" w:hAnsi="Arial" w:cs="Arial"/>
          <w:sz w:val="24"/>
          <w:szCs w:val="24"/>
        </w:rPr>
        <w:t>prawe</w:t>
      </w:r>
      <w:r w:rsidR="00D5799B">
        <w:rPr>
          <w:rFonts w:ascii="Arial" w:hAnsi="Arial" w:cs="Arial"/>
          <w:sz w:val="24"/>
          <w:szCs w:val="24"/>
        </w:rPr>
        <w:t>/lewe</w:t>
      </w:r>
      <w:r w:rsidR="00C7520E" w:rsidRPr="00E2535A">
        <w:rPr>
          <w:rFonts w:ascii="Arial" w:hAnsi="Arial" w:cs="Arial"/>
          <w:sz w:val="24"/>
          <w:szCs w:val="24"/>
        </w:rPr>
        <w:t xml:space="preserve"> otwierane na zewnątrz</w:t>
      </w:r>
      <w:r w:rsidRPr="00E2535A">
        <w:rPr>
          <w:rFonts w:ascii="Arial" w:hAnsi="Arial" w:cs="Arial"/>
          <w:sz w:val="24"/>
          <w:szCs w:val="24"/>
        </w:rPr>
        <w:t>.</w:t>
      </w:r>
      <w:r w:rsidR="00927DDB">
        <w:rPr>
          <w:rFonts w:ascii="Arial" w:hAnsi="Arial" w:cs="Arial"/>
          <w:sz w:val="24"/>
          <w:szCs w:val="24"/>
        </w:rPr>
        <w:t xml:space="preserve"> </w:t>
      </w:r>
      <w:r w:rsidRPr="00E2535A">
        <w:rPr>
          <w:rFonts w:ascii="Arial" w:hAnsi="Arial" w:cs="Arial"/>
          <w:sz w:val="24"/>
          <w:szCs w:val="24"/>
        </w:rPr>
        <w:t xml:space="preserve">W drzwiach łazienkowych w dolnej części należy zamontować kratkę nawiewną </w:t>
      </w:r>
      <w:r w:rsidR="00927DDB">
        <w:rPr>
          <w:rFonts w:ascii="Arial" w:hAnsi="Arial" w:cs="Arial"/>
          <w:sz w:val="24"/>
          <w:szCs w:val="24"/>
        </w:rPr>
        <w:br/>
      </w:r>
      <w:r w:rsidRPr="00E2535A">
        <w:rPr>
          <w:rFonts w:ascii="Arial" w:hAnsi="Arial" w:cs="Arial"/>
          <w:sz w:val="24"/>
          <w:szCs w:val="24"/>
        </w:rPr>
        <w:t>o sumarycznym przekroju otworów do dopływu powietrza nie mniejszych n</w:t>
      </w:r>
      <w:r w:rsidR="00F126A5" w:rsidRPr="00E2535A">
        <w:rPr>
          <w:rFonts w:ascii="Arial" w:hAnsi="Arial" w:cs="Arial"/>
          <w:sz w:val="24"/>
          <w:szCs w:val="24"/>
        </w:rPr>
        <w:t>iż 220 cm2 (kratka o wymiarach 13,6cm x 45,8cm).</w:t>
      </w:r>
    </w:p>
    <w:p w:rsidR="00F15FD0" w:rsidRPr="00F126A5" w:rsidRDefault="00F126A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 xml:space="preserve"> </w:t>
      </w:r>
      <w:r w:rsidR="00F15FD0" w:rsidRPr="00F126A5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>
        <w:rPr>
          <w:rFonts w:ascii="Arial" w:hAnsi="Arial" w:cs="Arial"/>
          <w:sz w:val="24"/>
          <w:szCs w:val="24"/>
        </w:rPr>
        <w:t>ach.</w:t>
      </w:r>
      <w:r w:rsidR="00F15FD0" w:rsidRPr="00F126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="00F15FD0" w:rsidRPr="00F126A5">
        <w:rPr>
          <w:rFonts w:ascii="Arial" w:hAnsi="Arial" w:cs="Arial"/>
          <w:sz w:val="24"/>
          <w:szCs w:val="24"/>
        </w:rPr>
        <w:t>przedpokoju położenie paneli lub płytek ceramicznych</w:t>
      </w:r>
      <w:r>
        <w:rPr>
          <w:rFonts w:ascii="Arial" w:hAnsi="Arial" w:cs="Arial"/>
          <w:sz w:val="24"/>
          <w:szCs w:val="24"/>
        </w:rPr>
        <w:t>. P</w:t>
      </w:r>
      <w:r w:rsidR="00F15FD0" w:rsidRPr="00F126A5">
        <w:rPr>
          <w:rFonts w:ascii="Arial" w:hAnsi="Arial" w:cs="Arial"/>
          <w:sz w:val="24"/>
          <w:szCs w:val="24"/>
        </w:rPr>
        <w:t>ołożenie płytek ceramicznych w łazience i kuchni.</w:t>
      </w:r>
      <w:r w:rsidR="00927DDB">
        <w:rPr>
          <w:rFonts w:ascii="Arial" w:hAnsi="Arial" w:cs="Arial"/>
          <w:sz w:val="24"/>
          <w:szCs w:val="24"/>
        </w:rPr>
        <w:t xml:space="preserve"> Brak zgody na montaż paneli winylowych w kuchni i łazience.</w:t>
      </w:r>
    </w:p>
    <w:p w:rsidR="002F418D" w:rsidRPr="00F563D2" w:rsidRDefault="002F418D" w:rsidP="00F563D2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–kan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, prąd, c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grzewanie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, komin, dach, elewacja ze Wspólnotą Mieszkaniową.</w:t>
      </w:r>
    </w:p>
    <w:p w:rsidR="000F7991" w:rsidRPr="00F563D2" w:rsidRDefault="0025332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F563D2" w:rsidRDefault="007612E2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</w:t>
      </w:r>
      <w:r w:rsidR="000F7991" w:rsidRPr="00F563D2">
        <w:rPr>
          <w:rFonts w:ascii="Arial" w:hAnsi="Arial" w:cs="Arial"/>
          <w:sz w:val="24"/>
          <w:szCs w:val="24"/>
        </w:rPr>
        <w:t>ym</w:t>
      </w:r>
      <w:r w:rsidR="00C05032" w:rsidRPr="00F563D2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F563D2" w:rsidRDefault="00B436F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</w:t>
      </w:r>
      <w:r w:rsidR="00C05032" w:rsidRPr="00F563D2">
        <w:rPr>
          <w:rFonts w:ascii="Arial" w:hAnsi="Arial" w:cs="Arial"/>
          <w:sz w:val="24"/>
          <w:szCs w:val="24"/>
        </w:rPr>
        <w:t>onanie instalacji dzwonkowej</w:t>
      </w:r>
      <w:r w:rsidR="00F15FD0" w:rsidRPr="00F563D2">
        <w:rPr>
          <w:rFonts w:ascii="Arial" w:hAnsi="Arial" w:cs="Arial"/>
          <w:sz w:val="24"/>
          <w:szCs w:val="24"/>
        </w:rPr>
        <w:t xml:space="preserve">, internetowej i </w:t>
      </w:r>
      <w:r w:rsidR="00890CA2">
        <w:rPr>
          <w:rFonts w:ascii="Arial" w:hAnsi="Arial" w:cs="Arial"/>
          <w:sz w:val="24"/>
          <w:szCs w:val="24"/>
        </w:rPr>
        <w:t>telewizyjnej</w:t>
      </w:r>
      <w:r w:rsidR="00F15FD0" w:rsidRPr="00F563D2">
        <w:rPr>
          <w:rFonts w:ascii="Arial" w:hAnsi="Arial" w:cs="Arial"/>
          <w:sz w:val="24"/>
          <w:szCs w:val="24"/>
        </w:rPr>
        <w:t xml:space="preserve">. </w:t>
      </w:r>
    </w:p>
    <w:p w:rsidR="0075078B" w:rsidRPr="00F563D2" w:rsidRDefault="00BA117B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</w:t>
      </w:r>
      <w:r w:rsidR="0075078B" w:rsidRPr="00F563D2">
        <w:rPr>
          <w:rFonts w:ascii="Arial" w:hAnsi="Arial" w:cs="Arial"/>
          <w:sz w:val="24"/>
          <w:szCs w:val="24"/>
        </w:rPr>
        <w:t xml:space="preserve">instalacji domofonowej </w:t>
      </w:r>
      <w:r>
        <w:rPr>
          <w:rFonts w:ascii="Arial" w:hAnsi="Arial" w:cs="Arial"/>
          <w:sz w:val="24"/>
          <w:szCs w:val="24"/>
        </w:rPr>
        <w:t>wraz z wymianą</w:t>
      </w:r>
      <w:r w:rsidR="0075078B" w:rsidRPr="00F563D2">
        <w:rPr>
          <w:rFonts w:ascii="Arial" w:hAnsi="Arial" w:cs="Arial"/>
          <w:sz w:val="24"/>
          <w:szCs w:val="24"/>
        </w:rPr>
        <w:t xml:space="preserve"> słuchawki domofonu</w:t>
      </w:r>
      <w:r w:rsidR="002F418D" w:rsidRPr="00F563D2">
        <w:rPr>
          <w:rFonts w:ascii="Arial" w:hAnsi="Arial" w:cs="Arial"/>
          <w:sz w:val="24"/>
          <w:szCs w:val="24"/>
        </w:rPr>
        <w:t>.</w:t>
      </w:r>
      <w:r w:rsidR="0075078B" w:rsidRPr="00F563D2">
        <w:rPr>
          <w:rFonts w:ascii="Arial" w:hAnsi="Arial" w:cs="Arial"/>
          <w:sz w:val="24"/>
          <w:szCs w:val="24"/>
        </w:rPr>
        <w:t xml:space="preserve"> </w:t>
      </w:r>
    </w:p>
    <w:p w:rsidR="006C7B17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563D2">
        <w:rPr>
          <w:rFonts w:ascii="Arial" w:hAnsi="Arial" w:cs="Arial"/>
          <w:sz w:val="24"/>
          <w:szCs w:val="24"/>
        </w:rPr>
        <w:t>jącego budynek przy</w:t>
      </w:r>
      <w:r w:rsidR="00A24DF6" w:rsidRPr="00F563D2">
        <w:rPr>
          <w:rFonts w:ascii="Arial" w:hAnsi="Arial" w:cs="Arial"/>
          <w:sz w:val="24"/>
          <w:szCs w:val="24"/>
        </w:rPr>
        <w:t xml:space="preserve"> ul. </w:t>
      </w:r>
      <w:r w:rsidR="00A36596">
        <w:rPr>
          <w:rFonts w:ascii="Arial" w:hAnsi="Arial" w:cs="Arial"/>
          <w:sz w:val="24"/>
          <w:szCs w:val="24"/>
        </w:rPr>
        <w:t xml:space="preserve">Generała </w:t>
      </w:r>
      <w:r w:rsidR="00DC0F89">
        <w:rPr>
          <w:rFonts w:ascii="Arial" w:hAnsi="Arial" w:cs="Arial"/>
          <w:sz w:val="24"/>
          <w:szCs w:val="24"/>
        </w:rPr>
        <w:t xml:space="preserve">Władysława </w:t>
      </w:r>
      <w:r w:rsidR="00A36596">
        <w:rPr>
          <w:rFonts w:ascii="Arial" w:hAnsi="Arial" w:cs="Arial"/>
          <w:sz w:val="24"/>
          <w:szCs w:val="24"/>
        </w:rPr>
        <w:t>Andersa</w:t>
      </w:r>
      <w:r w:rsidR="00F126A5">
        <w:rPr>
          <w:rFonts w:ascii="Arial" w:hAnsi="Arial" w:cs="Arial"/>
          <w:sz w:val="24"/>
          <w:szCs w:val="24"/>
        </w:rPr>
        <w:t xml:space="preserve"> 2</w:t>
      </w:r>
      <w:r w:rsidR="00927DDB">
        <w:rPr>
          <w:rFonts w:ascii="Arial" w:hAnsi="Arial" w:cs="Arial"/>
          <w:sz w:val="24"/>
          <w:szCs w:val="24"/>
        </w:rPr>
        <w:t>4</w:t>
      </w:r>
      <w:r w:rsidR="00A36596">
        <w:rPr>
          <w:rFonts w:ascii="Arial" w:hAnsi="Arial" w:cs="Arial"/>
          <w:sz w:val="24"/>
          <w:szCs w:val="24"/>
        </w:rPr>
        <w:t>.</w:t>
      </w:r>
    </w:p>
    <w:p w:rsidR="00B21E0E" w:rsidRPr="00F563D2" w:rsidRDefault="00B21E0E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126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F563D2" w:rsidRDefault="00E617FE" w:rsidP="00F563D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Szac</w:t>
      </w:r>
      <w:r w:rsidR="00B31DD9" w:rsidRPr="00F563D2">
        <w:rPr>
          <w:rFonts w:ascii="Arial" w:hAnsi="Arial" w:cs="Arial"/>
          <w:sz w:val="24"/>
          <w:szCs w:val="24"/>
        </w:rPr>
        <w:t>owana wartość remontu ogółe</w:t>
      </w:r>
      <w:r w:rsidR="00C05032" w:rsidRPr="00F563D2">
        <w:rPr>
          <w:rFonts w:ascii="Arial" w:hAnsi="Arial" w:cs="Arial"/>
          <w:sz w:val="24"/>
          <w:szCs w:val="24"/>
        </w:rPr>
        <w:t xml:space="preserve">m: </w:t>
      </w:r>
      <w:r w:rsidR="00927DDB">
        <w:rPr>
          <w:rFonts w:ascii="Arial" w:hAnsi="Arial" w:cs="Arial"/>
          <w:sz w:val="24"/>
          <w:szCs w:val="24"/>
        </w:rPr>
        <w:t>6</w:t>
      </w:r>
      <w:r w:rsidR="00BA117B">
        <w:rPr>
          <w:rFonts w:ascii="Arial" w:hAnsi="Arial" w:cs="Arial"/>
          <w:sz w:val="24"/>
          <w:szCs w:val="24"/>
        </w:rPr>
        <w:t>6</w:t>
      </w:r>
      <w:r w:rsidR="00A36596">
        <w:rPr>
          <w:rFonts w:ascii="Arial" w:hAnsi="Arial" w:cs="Arial"/>
          <w:sz w:val="24"/>
          <w:szCs w:val="24"/>
        </w:rPr>
        <w:t>.</w:t>
      </w:r>
      <w:r w:rsidR="00BA117B">
        <w:rPr>
          <w:rFonts w:ascii="Arial" w:hAnsi="Arial" w:cs="Arial"/>
          <w:sz w:val="24"/>
          <w:szCs w:val="24"/>
        </w:rPr>
        <w:t>0</w:t>
      </w:r>
      <w:r w:rsidR="00F563D2" w:rsidRPr="00F563D2">
        <w:rPr>
          <w:rFonts w:ascii="Arial" w:hAnsi="Arial" w:cs="Arial"/>
          <w:sz w:val="24"/>
          <w:szCs w:val="24"/>
        </w:rPr>
        <w:t>0</w:t>
      </w:r>
      <w:r w:rsidRPr="00F563D2">
        <w:rPr>
          <w:rFonts w:ascii="Arial" w:hAnsi="Arial" w:cs="Arial"/>
          <w:sz w:val="24"/>
          <w:szCs w:val="24"/>
        </w:rPr>
        <w:t>0</w:t>
      </w:r>
      <w:r w:rsidR="00F563D2" w:rsidRPr="00F563D2">
        <w:rPr>
          <w:rFonts w:ascii="Arial" w:hAnsi="Arial" w:cs="Arial"/>
          <w:sz w:val="24"/>
          <w:szCs w:val="24"/>
        </w:rPr>
        <w:t>,00</w:t>
      </w:r>
      <w:r w:rsidRPr="00F563D2">
        <w:rPr>
          <w:rFonts w:ascii="Arial" w:hAnsi="Arial" w:cs="Arial"/>
          <w:sz w:val="24"/>
          <w:szCs w:val="24"/>
        </w:rPr>
        <w:t xml:space="preserve"> </w:t>
      </w:r>
      <w:r w:rsidR="00CF7641" w:rsidRPr="00F563D2">
        <w:rPr>
          <w:rFonts w:ascii="Arial" w:hAnsi="Arial" w:cs="Arial"/>
          <w:sz w:val="24"/>
          <w:szCs w:val="24"/>
        </w:rPr>
        <w:t>zł</w:t>
      </w:r>
    </w:p>
    <w:p w:rsidR="00B2200C" w:rsidRPr="00F563D2" w:rsidRDefault="00B2200C" w:rsidP="00F563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Uwagi:</w:t>
      </w:r>
    </w:p>
    <w:p w:rsidR="00B2200C" w:rsidRDefault="00B2200C" w:rsidP="00F563D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3F498F">
        <w:rPr>
          <w:rFonts w:ascii="Arial" w:hAnsi="Arial" w:cs="Arial"/>
          <w:sz w:val="24"/>
          <w:szCs w:val="24"/>
        </w:rPr>
        <w:t>19</w:t>
      </w:r>
      <w:r w:rsidRPr="00093C93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F563D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F563D2">
        <w:rPr>
          <w:rFonts w:ascii="Arial" w:hAnsi="Arial" w:cs="Arial"/>
          <w:sz w:val="24"/>
          <w:szCs w:val="24"/>
        </w:rPr>
        <w:br/>
      </w:r>
      <w:r w:rsidRPr="00F563D2">
        <w:rPr>
          <w:rFonts w:ascii="Arial" w:hAnsi="Arial" w:cs="Arial"/>
          <w:sz w:val="24"/>
          <w:szCs w:val="24"/>
        </w:rPr>
        <w:t>w mieszkaniu.</w:t>
      </w:r>
    </w:p>
    <w:p w:rsidR="00185D4C" w:rsidRPr="00A86E2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Koszt remon</w:t>
      </w:r>
      <w:r w:rsidRPr="00A86E22">
        <w:rPr>
          <w:rFonts w:ascii="Arial" w:hAnsi="Arial" w:cs="Arial"/>
          <w:sz w:val="24"/>
          <w:szCs w:val="24"/>
        </w:rPr>
        <w:t>tu kapitalnego jest wielkością szacunkową.</w:t>
      </w:r>
    </w:p>
    <w:sectPr w:rsidR="00185D4C" w:rsidRPr="00A86E22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A4E" w:rsidRDefault="00121A4E" w:rsidP="004D2A42">
      <w:pPr>
        <w:spacing w:after="0" w:line="240" w:lineRule="auto"/>
      </w:pPr>
      <w:r>
        <w:separator/>
      </w:r>
    </w:p>
  </w:endnote>
  <w:endnote w:type="continuationSeparator" w:id="0">
    <w:p w:rsidR="00121A4E" w:rsidRDefault="00121A4E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A4E" w:rsidRDefault="00121A4E" w:rsidP="004D2A42">
      <w:pPr>
        <w:spacing w:after="0" w:line="240" w:lineRule="auto"/>
      </w:pPr>
      <w:r>
        <w:separator/>
      </w:r>
    </w:p>
  </w:footnote>
  <w:footnote w:type="continuationSeparator" w:id="0">
    <w:p w:rsidR="00121A4E" w:rsidRDefault="00121A4E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73206B"/>
    <w:multiLevelType w:val="multilevel"/>
    <w:tmpl w:val="AC584A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76D1"/>
    <w:rsid w:val="00075684"/>
    <w:rsid w:val="00086988"/>
    <w:rsid w:val="000E216A"/>
    <w:rsid w:val="000F7991"/>
    <w:rsid w:val="00101372"/>
    <w:rsid w:val="001145AF"/>
    <w:rsid w:val="00121A4E"/>
    <w:rsid w:val="00136BFD"/>
    <w:rsid w:val="00140982"/>
    <w:rsid w:val="00147F46"/>
    <w:rsid w:val="00157AA3"/>
    <w:rsid w:val="00185D4C"/>
    <w:rsid w:val="00193C64"/>
    <w:rsid w:val="001A1C9D"/>
    <w:rsid w:val="001E5493"/>
    <w:rsid w:val="00215EC6"/>
    <w:rsid w:val="0022061E"/>
    <w:rsid w:val="002225BC"/>
    <w:rsid w:val="002313BC"/>
    <w:rsid w:val="00241A1A"/>
    <w:rsid w:val="00243A11"/>
    <w:rsid w:val="00253325"/>
    <w:rsid w:val="002718BD"/>
    <w:rsid w:val="00272604"/>
    <w:rsid w:val="002A0B0E"/>
    <w:rsid w:val="002D279E"/>
    <w:rsid w:val="002D776D"/>
    <w:rsid w:val="002F3BE0"/>
    <w:rsid w:val="002F418D"/>
    <w:rsid w:val="00326830"/>
    <w:rsid w:val="00327A1C"/>
    <w:rsid w:val="00330838"/>
    <w:rsid w:val="00344752"/>
    <w:rsid w:val="003451A7"/>
    <w:rsid w:val="0035487D"/>
    <w:rsid w:val="00371B1F"/>
    <w:rsid w:val="0038538E"/>
    <w:rsid w:val="00392E41"/>
    <w:rsid w:val="003B4351"/>
    <w:rsid w:val="003C0279"/>
    <w:rsid w:val="003C4FF1"/>
    <w:rsid w:val="003D5BF4"/>
    <w:rsid w:val="003E5220"/>
    <w:rsid w:val="003F498F"/>
    <w:rsid w:val="004179EE"/>
    <w:rsid w:val="00452BBE"/>
    <w:rsid w:val="0046600A"/>
    <w:rsid w:val="00475414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92866"/>
    <w:rsid w:val="005C1A2A"/>
    <w:rsid w:val="006254CC"/>
    <w:rsid w:val="00627526"/>
    <w:rsid w:val="00630F34"/>
    <w:rsid w:val="0065054E"/>
    <w:rsid w:val="006562B8"/>
    <w:rsid w:val="00667321"/>
    <w:rsid w:val="00667EF2"/>
    <w:rsid w:val="00694DC4"/>
    <w:rsid w:val="006B13E1"/>
    <w:rsid w:val="006B715E"/>
    <w:rsid w:val="006C7B17"/>
    <w:rsid w:val="006F1D46"/>
    <w:rsid w:val="00716A02"/>
    <w:rsid w:val="007302F3"/>
    <w:rsid w:val="00736F0B"/>
    <w:rsid w:val="00737FAC"/>
    <w:rsid w:val="0075078B"/>
    <w:rsid w:val="00750A00"/>
    <w:rsid w:val="007612E2"/>
    <w:rsid w:val="007614A2"/>
    <w:rsid w:val="00770F4C"/>
    <w:rsid w:val="007852DE"/>
    <w:rsid w:val="007A1DDE"/>
    <w:rsid w:val="007B0462"/>
    <w:rsid w:val="007C1FD7"/>
    <w:rsid w:val="007E6391"/>
    <w:rsid w:val="007F7A6E"/>
    <w:rsid w:val="008528DC"/>
    <w:rsid w:val="0085323E"/>
    <w:rsid w:val="008640FB"/>
    <w:rsid w:val="00884024"/>
    <w:rsid w:val="00890CA2"/>
    <w:rsid w:val="008A16B2"/>
    <w:rsid w:val="008B742D"/>
    <w:rsid w:val="0092458F"/>
    <w:rsid w:val="00927DDB"/>
    <w:rsid w:val="00935FAE"/>
    <w:rsid w:val="0096599F"/>
    <w:rsid w:val="00975E5D"/>
    <w:rsid w:val="009810C2"/>
    <w:rsid w:val="009C0E7F"/>
    <w:rsid w:val="009F2E45"/>
    <w:rsid w:val="00A24DF6"/>
    <w:rsid w:val="00A30ADE"/>
    <w:rsid w:val="00A36596"/>
    <w:rsid w:val="00A80D35"/>
    <w:rsid w:val="00A85CDA"/>
    <w:rsid w:val="00A86E22"/>
    <w:rsid w:val="00AA3DA9"/>
    <w:rsid w:val="00AB0F16"/>
    <w:rsid w:val="00AB46AF"/>
    <w:rsid w:val="00AF401E"/>
    <w:rsid w:val="00AF7A97"/>
    <w:rsid w:val="00B21E0E"/>
    <w:rsid w:val="00B2200C"/>
    <w:rsid w:val="00B31DD9"/>
    <w:rsid w:val="00B33017"/>
    <w:rsid w:val="00B436F3"/>
    <w:rsid w:val="00B44A25"/>
    <w:rsid w:val="00B51F4A"/>
    <w:rsid w:val="00B5755E"/>
    <w:rsid w:val="00B70D84"/>
    <w:rsid w:val="00B71074"/>
    <w:rsid w:val="00B741B6"/>
    <w:rsid w:val="00B76324"/>
    <w:rsid w:val="00B86F69"/>
    <w:rsid w:val="00B91D5B"/>
    <w:rsid w:val="00BA117B"/>
    <w:rsid w:val="00BB2185"/>
    <w:rsid w:val="00BB2CBA"/>
    <w:rsid w:val="00BB4671"/>
    <w:rsid w:val="00BC2683"/>
    <w:rsid w:val="00BC412D"/>
    <w:rsid w:val="00BD10E9"/>
    <w:rsid w:val="00C05032"/>
    <w:rsid w:val="00C121BB"/>
    <w:rsid w:val="00C316CA"/>
    <w:rsid w:val="00C31C19"/>
    <w:rsid w:val="00C3315B"/>
    <w:rsid w:val="00C34E92"/>
    <w:rsid w:val="00C43248"/>
    <w:rsid w:val="00C50703"/>
    <w:rsid w:val="00C7520E"/>
    <w:rsid w:val="00CB42FC"/>
    <w:rsid w:val="00CC2B00"/>
    <w:rsid w:val="00CF7012"/>
    <w:rsid w:val="00CF7641"/>
    <w:rsid w:val="00D001D9"/>
    <w:rsid w:val="00D47F33"/>
    <w:rsid w:val="00D5799B"/>
    <w:rsid w:val="00D82042"/>
    <w:rsid w:val="00DA2FFD"/>
    <w:rsid w:val="00DC0F89"/>
    <w:rsid w:val="00DC4A92"/>
    <w:rsid w:val="00DD0270"/>
    <w:rsid w:val="00DD4A4A"/>
    <w:rsid w:val="00DE4D85"/>
    <w:rsid w:val="00DF347E"/>
    <w:rsid w:val="00E010F6"/>
    <w:rsid w:val="00E11F43"/>
    <w:rsid w:val="00E13DBB"/>
    <w:rsid w:val="00E15D7F"/>
    <w:rsid w:val="00E21D43"/>
    <w:rsid w:val="00E24A2D"/>
    <w:rsid w:val="00E2535A"/>
    <w:rsid w:val="00E31B8B"/>
    <w:rsid w:val="00E617FE"/>
    <w:rsid w:val="00E71C0C"/>
    <w:rsid w:val="00E95250"/>
    <w:rsid w:val="00EE68F1"/>
    <w:rsid w:val="00F11E4E"/>
    <w:rsid w:val="00F126A5"/>
    <w:rsid w:val="00F15FD0"/>
    <w:rsid w:val="00F424E3"/>
    <w:rsid w:val="00F5400D"/>
    <w:rsid w:val="00F55DE3"/>
    <w:rsid w:val="00F563D2"/>
    <w:rsid w:val="00F56459"/>
    <w:rsid w:val="00F56E9F"/>
    <w:rsid w:val="00F67C01"/>
    <w:rsid w:val="00FB524C"/>
    <w:rsid w:val="00FC2DF5"/>
    <w:rsid w:val="00FC6ADC"/>
    <w:rsid w:val="00FD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7E5BE-677A-42A3-855F-48B73D3F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90C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818D4-1453-4C70-BFA6-3B447D1EE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C3B0A63.dotm</Template>
  <TotalTime>0</TotalTime>
  <Pages>4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2026-08-26T11:28:00Z</cp:lastPrinted>
  <dcterms:created xsi:type="dcterms:W3CDTF">2026-09-03T08:38:00Z</dcterms:created>
  <dcterms:modified xsi:type="dcterms:W3CDTF">2026-09-03T08:38:00Z</dcterms:modified>
</cp:coreProperties>
</file>