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80B53">
        <w:rPr>
          <w:rFonts w:ascii="Arial" w:hAnsi="Arial" w:cs="Arial"/>
          <w:b/>
          <w:sz w:val="24"/>
          <w:szCs w:val="24"/>
        </w:rPr>
        <w:t>Patriotów 4c/9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CA0C4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>
        <w:rPr>
          <w:rFonts w:ascii="Arial" w:hAnsi="Arial" w:cs="Arial"/>
          <w:sz w:val="24"/>
          <w:szCs w:val="24"/>
        </w:rPr>
        <w:t>48,53 m²</w:t>
      </w:r>
    </w:p>
    <w:p w:rsidR="00F5400D" w:rsidRPr="00E010F6" w:rsidRDefault="00CA0C4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>
        <w:rPr>
          <w:rFonts w:ascii="Arial" w:hAnsi="Arial" w:cs="Arial"/>
          <w:sz w:val="24"/>
          <w:szCs w:val="24"/>
        </w:rPr>
        <w:t>33,55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A80B53">
        <w:rPr>
          <w:rFonts w:ascii="Arial" w:hAnsi="Arial" w:cs="Arial"/>
          <w:sz w:val="24"/>
          <w:szCs w:val="24"/>
        </w:rPr>
        <w:t xml:space="preserve">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A80B53">
        <w:rPr>
          <w:rFonts w:ascii="Arial" w:hAnsi="Arial" w:cs="Arial"/>
          <w:sz w:val="24"/>
          <w:szCs w:val="24"/>
        </w:rPr>
        <w:t xml:space="preserve"> pokój 2,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CA0C4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2F67A6" w:rsidRPr="007B6843" w:rsidRDefault="00B55687" w:rsidP="002F67A6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</w:t>
      </w:r>
      <w:r w:rsidR="00A80B53">
        <w:rPr>
          <w:rFonts w:ascii="Arial" w:hAnsi="Arial" w:cs="Arial"/>
          <w:sz w:val="24"/>
          <w:szCs w:val="24"/>
        </w:rPr>
        <w:t xml:space="preserve">paneli, boazerii oraz kasetonów.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 xml:space="preserve">Skucie płytek. </w:t>
      </w:r>
      <w:r w:rsidR="00F70AAB">
        <w:rPr>
          <w:rFonts w:ascii="Arial" w:hAnsi="Arial" w:cs="Arial"/>
          <w:sz w:val="24"/>
          <w:szCs w:val="24"/>
        </w:rPr>
        <w:t xml:space="preserve">Położenie </w:t>
      </w:r>
      <w:r w:rsidR="00A80B53">
        <w:rPr>
          <w:rFonts w:ascii="Arial" w:hAnsi="Arial" w:cs="Arial"/>
          <w:sz w:val="24"/>
          <w:szCs w:val="24"/>
        </w:rPr>
        <w:t xml:space="preserve">nowych </w:t>
      </w:r>
      <w:r w:rsidR="00F70AAB">
        <w:rPr>
          <w:rFonts w:ascii="Arial" w:hAnsi="Arial" w:cs="Arial"/>
          <w:sz w:val="24"/>
          <w:szCs w:val="24"/>
        </w:rPr>
        <w:t>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2F67A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2F67A6">
        <w:rPr>
          <w:rFonts w:ascii="Arial" w:hAnsi="Arial" w:cs="Arial"/>
          <w:sz w:val="24"/>
          <w:szCs w:val="24"/>
        </w:rPr>
        <w:t xml:space="preserve">etrów </w:t>
      </w:r>
      <w:r w:rsidR="00A80B53">
        <w:rPr>
          <w:rFonts w:ascii="Arial" w:hAnsi="Arial" w:cs="Arial"/>
          <w:sz w:val="24"/>
          <w:szCs w:val="24"/>
        </w:rPr>
        <w:t>b</w:t>
      </w:r>
      <w:r w:rsidR="002F67A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>Likwidacja zabudowy w łazience.</w:t>
      </w:r>
      <w:r w:rsidR="002F67A6">
        <w:rPr>
          <w:rFonts w:ascii="Arial" w:hAnsi="Arial" w:cs="Arial"/>
          <w:sz w:val="24"/>
          <w:szCs w:val="24"/>
        </w:rPr>
        <w:t xml:space="preserve"> </w:t>
      </w:r>
      <w:r w:rsidR="002F67A6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2F67A6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2F67A6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2F67A6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2F67A6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2F67A6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2F67A6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F67A6">
        <w:rPr>
          <w:rFonts w:ascii="Arial" w:hAnsi="Arial" w:cs="Arial"/>
          <w:sz w:val="24"/>
          <w:szCs w:val="24"/>
        </w:rPr>
        <w:t>Wykonani</w:t>
      </w:r>
      <w:r w:rsidR="00535BC3" w:rsidRPr="002F67A6">
        <w:rPr>
          <w:rFonts w:ascii="Arial" w:hAnsi="Arial" w:cs="Arial"/>
          <w:sz w:val="24"/>
          <w:szCs w:val="24"/>
        </w:rPr>
        <w:t>e nowej instalacji elektrycznej</w:t>
      </w:r>
      <w:r w:rsidR="00884024" w:rsidRPr="002F67A6">
        <w:rPr>
          <w:rFonts w:ascii="Arial" w:hAnsi="Arial" w:cs="Arial"/>
          <w:sz w:val="24"/>
          <w:szCs w:val="24"/>
        </w:rPr>
        <w:t xml:space="preserve"> </w:t>
      </w:r>
      <w:r w:rsidRPr="002F67A6">
        <w:rPr>
          <w:rFonts w:ascii="Arial" w:hAnsi="Arial" w:cs="Arial"/>
          <w:sz w:val="24"/>
          <w:szCs w:val="24"/>
        </w:rPr>
        <w:t>zgodnie z obowiązującymi przepisam</w:t>
      </w:r>
      <w:r w:rsidR="00CB7EB8" w:rsidRPr="002F67A6">
        <w:rPr>
          <w:rFonts w:ascii="Arial" w:hAnsi="Arial" w:cs="Arial"/>
          <w:sz w:val="24"/>
          <w:szCs w:val="24"/>
        </w:rPr>
        <w:t xml:space="preserve">i od zabezpieczenia głównego </w:t>
      </w:r>
      <w:r w:rsidR="002F6F76" w:rsidRPr="002F67A6">
        <w:rPr>
          <w:rFonts w:ascii="Arial" w:hAnsi="Arial" w:cs="Arial"/>
          <w:sz w:val="24"/>
          <w:szCs w:val="24"/>
        </w:rPr>
        <w:t>na klatce schodowej</w:t>
      </w:r>
      <w:r w:rsidR="00447CDD" w:rsidRPr="002F67A6">
        <w:rPr>
          <w:rFonts w:ascii="Arial" w:hAnsi="Arial" w:cs="Arial"/>
          <w:sz w:val="24"/>
          <w:szCs w:val="24"/>
        </w:rPr>
        <w:t xml:space="preserve">. Montaż </w:t>
      </w:r>
      <w:r w:rsidRPr="002F67A6">
        <w:rPr>
          <w:rFonts w:ascii="Arial" w:hAnsi="Arial" w:cs="Arial"/>
          <w:sz w:val="24"/>
          <w:szCs w:val="24"/>
        </w:rPr>
        <w:t xml:space="preserve">osprzętu </w:t>
      </w:r>
      <w:r w:rsidR="00447CDD" w:rsidRPr="002F67A6">
        <w:rPr>
          <w:rFonts w:ascii="Arial" w:hAnsi="Arial" w:cs="Arial"/>
          <w:sz w:val="24"/>
          <w:szCs w:val="24"/>
        </w:rPr>
        <w:t>i wykonanie pomiarów elektrycznych</w:t>
      </w:r>
      <w:r w:rsidR="002F67A6" w:rsidRPr="002F67A6">
        <w:rPr>
          <w:rFonts w:ascii="Arial" w:hAnsi="Arial" w:cs="Arial"/>
          <w:sz w:val="24"/>
          <w:szCs w:val="24"/>
        </w:rPr>
        <w:t xml:space="preserve"> </w:t>
      </w:r>
      <w:r w:rsidR="002F67A6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2F67A6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2F67A6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2F67A6">
        <w:rPr>
          <w:rFonts w:ascii="Arial" w:hAnsi="Arial" w:cs="Arial"/>
          <w:sz w:val="24"/>
          <w:szCs w:val="24"/>
        </w:rPr>
        <w:br/>
      </w:r>
      <w:r w:rsidR="002F67A6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2F67A6">
        <w:rPr>
          <w:rFonts w:ascii="Arial" w:hAnsi="Arial" w:cs="Arial"/>
          <w:sz w:val="24"/>
          <w:szCs w:val="24"/>
        </w:rPr>
        <w:br/>
      </w:r>
      <w:r w:rsidR="002F67A6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2F67A6">
        <w:rPr>
          <w:rFonts w:ascii="Arial" w:hAnsi="Arial" w:cs="Arial"/>
          <w:sz w:val="24"/>
          <w:szCs w:val="24"/>
        </w:rPr>
        <w:br/>
      </w:r>
      <w:r w:rsidR="002F67A6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2F67A6">
        <w:rPr>
          <w:rFonts w:ascii="Arial" w:hAnsi="Arial" w:cs="Arial"/>
          <w:sz w:val="24"/>
          <w:szCs w:val="24"/>
        </w:rPr>
        <w:br/>
      </w:r>
      <w:r w:rsidR="002F67A6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2F67A6">
        <w:rPr>
          <w:rFonts w:ascii="Arial" w:hAnsi="Arial" w:cs="Arial"/>
          <w:sz w:val="24"/>
          <w:szCs w:val="24"/>
        </w:rPr>
        <w:t>.</w:t>
      </w:r>
    </w:p>
    <w:p w:rsidR="00046A2A" w:rsidRPr="002F67A6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F67A6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2F67A6">
        <w:rPr>
          <w:rFonts w:ascii="Arial" w:hAnsi="Arial" w:cs="Arial"/>
          <w:sz w:val="24"/>
          <w:szCs w:val="24"/>
        </w:rPr>
        <w:br/>
      </w:r>
      <w:r w:rsidRPr="002F67A6"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 xml:space="preserve">e. </w:t>
      </w:r>
      <w:r w:rsidR="00CA0C46">
        <w:rPr>
          <w:rFonts w:ascii="Arial" w:hAnsi="Arial" w:cs="Arial"/>
          <w:sz w:val="24"/>
          <w:szCs w:val="24"/>
        </w:rPr>
        <w:t xml:space="preserve">Demontaż </w:t>
      </w:r>
      <w:r w:rsidR="00CA0C46">
        <w:rPr>
          <w:rFonts w:ascii="Arial" w:hAnsi="Arial" w:cs="Arial"/>
          <w:sz w:val="24"/>
          <w:szCs w:val="24"/>
        </w:rPr>
        <w:lastRenderedPageBreak/>
        <w:t>zabudowy pionu wodno - kanalizacyjnego</w:t>
      </w:r>
      <w:r w:rsidR="00CA0C46" w:rsidRPr="005C7AAD">
        <w:rPr>
          <w:rFonts w:ascii="Arial" w:hAnsi="Arial" w:cs="Arial"/>
          <w:sz w:val="24"/>
          <w:szCs w:val="24"/>
        </w:rPr>
        <w:t xml:space="preserve"> należy do  najemcy. </w:t>
      </w:r>
      <w:r w:rsidR="00BC02D7" w:rsidRPr="005C7AAD">
        <w:rPr>
          <w:rFonts w:ascii="Arial" w:hAnsi="Arial" w:cs="Arial"/>
          <w:sz w:val="24"/>
          <w:szCs w:val="24"/>
        </w:rPr>
        <w:t>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2F67A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B879C6" w:rsidRPr="00B30766" w:rsidRDefault="00B879C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szczelności instalacji centralnego ogrzewania.</w:t>
      </w:r>
    </w:p>
    <w:p w:rsidR="002525DD" w:rsidRPr="005E56FA" w:rsidRDefault="009C4441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940B01">
        <w:rPr>
          <w:rFonts w:ascii="Arial" w:hAnsi="Arial" w:cs="Arial"/>
          <w:sz w:val="24"/>
          <w:szCs w:val="24"/>
        </w:rPr>
        <w:t>ontaż</w:t>
      </w:r>
      <w:r w:rsidR="00A80B53">
        <w:rPr>
          <w:rFonts w:ascii="Arial" w:hAnsi="Arial" w:cs="Arial"/>
          <w:sz w:val="24"/>
          <w:szCs w:val="24"/>
        </w:rPr>
        <w:t xml:space="preserve"> nowego grzejnika w kuchni</w:t>
      </w:r>
      <w:r w:rsidR="00B879C6">
        <w:rPr>
          <w:rFonts w:ascii="Arial" w:hAnsi="Arial" w:cs="Arial"/>
          <w:sz w:val="24"/>
          <w:szCs w:val="24"/>
        </w:rPr>
        <w:t xml:space="preserve"> wraz z zaworem termostatycznym </w:t>
      </w:r>
      <w:r w:rsidR="00B879C6">
        <w:rPr>
          <w:rFonts w:ascii="Arial" w:hAnsi="Arial" w:cs="Arial"/>
          <w:sz w:val="24"/>
          <w:szCs w:val="24"/>
        </w:rPr>
        <w:br/>
        <w:t>i głowica termostatyczną</w:t>
      </w:r>
      <w:r w:rsidR="00C54843"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940B01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015D16" w:rsidRDefault="00015D16" w:rsidP="00015D16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rozruchu oraz przeglądu kotła gazowego przez autoryzowany serwis. Realizacja zaleceń wynikających z protokołu oraz przekazanie do AZB nr 2.</w:t>
      </w:r>
    </w:p>
    <w:p w:rsidR="002F67A6" w:rsidRPr="002F67A6" w:rsidRDefault="00C860BF" w:rsidP="002F67A6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2F67A6">
        <w:rPr>
          <w:rFonts w:ascii="Arial" w:hAnsi="Arial" w:cs="Arial"/>
          <w:sz w:val="24"/>
          <w:szCs w:val="24"/>
        </w:rPr>
        <w:t xml:space="preserve">Montaż czujnika </w:t>
      </w:r>
      <w:r w:rsidR="009464A4" w:rsidRPr="002F67A6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2F67A6">
        <w:rPr>
          <w:rFonts w:ascii="Arial" w:hAnsi="Arial" w:cs="Arial"/>
          <w:sz w:val="24"/>
          <w:szCs w:val="24"/>
        </w:rPr>
        <w:t xml:space="preserve"> </w:t>
      </w:r>
      <w:r w:rsidR="009464A4" w:rsidRPr="002F67A6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2F67A6">
        <w:rPr>
          <w:rFonts w:ascii="Arial" w:hAnsi="Arial" w:cs="Arial"/>
          <w:sz w:val="24"/>
          <w:szCs w:val="24"/>
        </w:rPr>
        <w:t xml:space="preserve"> </w:t>
      </w:r>
      <w:r w:rsidR="009464A4" w:rsidRPr="002F67A6">
        <w:rPr>
          <w:rFonts w:ascii="Arial" w:hAnsi="Arial" w:cs="Arial"/>
          <w:sz w:val="24"/>
          <w:szCs w:val="24"/>
        </w:rPr>
        <w:t>potwierdzający powyższe wytyczne)</w:t>
      </w:r>
      <w:r w:rsidR="002F67A6" w:rsidRPr="002F67A6">
        <w:rPr>
          <w:rFonts w:ascii="Arial" w:hAnsi="Arial" w:cs="Arial"/>
          <w:sz w:val="24"/>
          <w:szCs w:val="24"/>
        </w:rPr>
        <w:t xml:space="preserve">. </w:t>
      </w:r>
      <w:r w:rsidR="002F67A6" w:rsidRPr="002F67A6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2F67A6" w:rsidRPr="002F67A6">
        <w:rPr>
          <w:rFonts w:ascii="Arial" w:hAnsi="Arial" w:cs="Arial"/>
          <w:color w:val="000000" w:themeColor="text1"/>
          <w:sz w:val="24"/>
          <w:szCs w:val="24"/>
        </w:rPr>
        <w:br/>
        <w:t xml:space="preserve">w pomieszczeniu gdzie znajduje się kocioł na wysokości od 1,50 metra do 1,80 metra ma przeciwległej ścianie niż zamontowane jest urządzenie.   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DE3A49">
        <w:rPr>
          <w:rFonts w:ascii="Arial" w:hAnsi="Arial" w:cs="Arial"/>
          <w:sz w:val="24"/>
          <w:szCs w:val="24"/>
        </w:rPr>
        <w:t>dymu na suficie w przedpokoju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6C48BF" w:rsidRDefault="00C6265F" w:rsidP="003E6F7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A4A82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2F67A6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80B53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7F2C18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A12B18">
        <w:rPr>
          <w:rFonts w:ascii="Arial" w:hAnsi="Arial" w:cs="Arial"/>
          <w:sz w:val="24"/>
          <w:szCs w:val="24"/>
        </w:rPr>
        <w:t>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7F2C18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01C8D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7F2C18">
        <w:rPr>
          <w:rFonts w:ascii="Arial" w:hAnsi="Arial" w:cs="Arial"/>
          <w:sz w:val="24"/>
          <w:szCs w:val="24"/>
        </w:rPr>
        <w:t>w przypadku pozostawienia otworu drzwiowego – odcinek „nadproża” należy rozebrać aż do sufitu</w:t>
      </w:r>
      <w:r w:rsidR="00D26929" w:rsidRPr="002C02A3">
        <w:rPr>
          <w:rFonts w:ascii="Arial" w:hAnsi="Arial" w:cs="Arial"/>
          <w:sz w:val="24"/>
          <w:szCs w:val="24"/>
        </w:rPr>
        <w:t xml:space="preserve">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7F2C18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2F67A6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C54843">
        <w:rPr>
          <w:rFonts w:ascii="Arial" w:hAnsi="Arial" w:cs="Arial"/>
          <w:sz w:val="24"/>
          <w:szCs w:val="24"/>
        </w:rPr>
        <w:t>Patriotów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A80B53">
        <w:rPr>
          <w:rFonts w:ascii="Arial" w:hAnsi="Arial" w:cs="Arial"/>
          <w:sz w:val="24"/>
          <w:szCs w:val="24"/>
        </w:rPr>
        <w:t>5</w:t>
      </w:r>
      <w:r w:rsidR="00D01C8D">
        <w:rPr>
          <w:rFonts w:ascii="Arial" w:hAnsi="Arial" w:cs="Arial"/>
          <w:sz w:val="24"/>
          <w:szCs w:val="24"/>
        </w:rPr>
        <w:t>8.</w:t>
      </w:r>
      <w:r w:rsidR="00A80B53">
        <w:rPr>
          <w:rFonts w:ascii="Arial" w:hAnsi="Arial" w:cs="Arial"/>
          <w:sz w:val="24"/>
          <w:szCs w:val="24"/>
        </w:rPr>
        <w:t>5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2F67A6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B53" w:rsidRDefault="00A80B53" w:rsidP="00305E56">
      <w:pPr>
        <w:spacing w:after="0" w:line="240" w:lineRule="auto"/>
      </w:pPr>
      <w:r>
        <w:separator/>
      </w:r>
    </w:p>
  </w:endnote>
  <w:endnote w:type="continuationSeparator" w:id="1">
    <w:p w:rsidR="00A80B53" w:rsidRDefault="00A80B53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B53" w:rsidRDefault="00A80B53" w:rsidP="00305E56">
      <w:pPr>
        <w:spacing w:after="0" w:line="240" w:lineRule="auto"/>
      </w:pPr>
      <w:r>
        <w:separator/>
      </w:r>
    </w:p>
  </w:footnote>
  <w:footnote w:type="continuationSeparator" w:id="1">
    <w:p w:rsidR="00A80B53" w:rsidRDefault="00A80B53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5D16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9437F"/>
    <w:rsid w:val="0019752F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720C"/>
    <w:rsid w:val="002F3C24"/>
    <w:rsid w:val="002F67A6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2073"/>
    <w:rsid w:val="005C7AAD"/>
    <w:rsid w:val="005E6CC5"/>
    <w:rsid w:val="00603CC5"/>
    <w:rsid w:val="00643571"/>
    <w:rsid w:val="00647EED"/>
    <w:rsid w:val="00694DC4"/>
    <w:rsid w:val="006A1F02"/>
    <w:rsid w:val="006A4992"/>
    <w:rsid w:val="006B13E1"/>
    <w:rsid w:val="006B5789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2C18"/>
    <w:rsid w:val="007F7A6E"/>
    <w:rsid w:val="008344FB"/>
    <w:rsid w:val="008509AE"/>
    <w:rsid w:val="008528DC"/>
    <w:rsid w:val="008640FB"/>
    <w:rsid w:val="00873C9E"/>
    <w:rsid w:val="00884024"/>
    <w:rsid w:val="008D3DB6"/>
    <w:rsid w:val="008F1BE6"/>
    <w:rsid w:val="00923C82"/>
    <w:rsid w:val="00940B01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C0D35"/>
    <w:rsid w:val="009C1DEF"/>
    <w:rsid w:val="009C4441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0B53"/>
    <w:rsid w:val="00A85CDA"/>
    <w:rsid w:val="00A941C8"/>
    <w:rsid w:val="00AA14B7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879C6"/>
    <w:rsid w:val="00BA7731"/>
    <w:rsid w:val="00BB09B1"/>
    <w:rsid w:val="00BB2185"/>
    <w:rsid w:val="00BC02D7"/>
    <w:rsid w:val="00BC191F"/>
    <w:rsid w:val="00BC2683"/>
    <w:rsid w:val="00BC5AFC"/>
    <w:rsid w:val="00C05032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A0C46"/>
    <w:rsid w:val="00CA4A82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642DE"/>
    <w:rsid w:val="00DC6DBB"/>
    <w:rsid w:val="00DE3229"/>
    <w:rsid w:val="00DE3A49"/>
    <w:rsid w:val="00DE4D85"/>
    <w:rsid w:val="00E0051C"/>
    <w:rsid w:val="00E010F6"/>
    <w:rsid w:val="00E13DBB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4347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F67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</Pages>
  <Words>1025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36</cp:revision>
  <cp:lastPrinted>2026-08-12T11:53:00Z</cp:lastPrinted>
  <dcterms:created xsi:type="dcterms:W3CDTF">2024-12-11T13:06:00Z</dcterms:created>
  <dcterms:modified xsi:type="dcterms:W3CDTF">2026-08-12T11:53:00Z</dcterms:modified>
</cp:coreProperties>
</file>