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FC2DF5">
        <w:rPr>
          <w:rFonts w:ascii="Arial" w:hAnsi="Arial" w:cs="Arial"/>
          <w:b/>
          <w:sz w:val="24"/>
          <w:szCs w:val="24"/>
        </w:rPr>
        <w:t>Śląska 19b/</w:t>
      </w:r>
      <w:r w:rsidR="00303CE0">
        <w:rPr>
          <w:rFonts w:ascii="Arial" w:hAnsi="Arial" w:cs="Arial"/>
          <w:b/>
          <w:sz w:val="24"/>
          <w:szCs w:val="24"/>
        </w:rPr>
        <w:t>6</w:t>
      </w:r>
    </w:p>
    <w:p w:rsidR="007C1FD7" w:rsidRPr="00E010F6" w:rsidRDefault="007C1FD7" w:rsidP="007C029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CA5351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FC2DF5">
        <w:rPr>
          <w:rFonts w:ascii="Arial" w:hAnsi="Arial" w:cs="Arial"/>
          <w:sz w:val="24"/>
          <w:szCs w:val="24"/>
        </w:rPr>
        <w:t>8</w:t>
      </w:r>
      <w:r w:rsidR="00AB0F16">
        <w:rPr>
          <w:rFonts w:ascii="Arial" w:hAnsi="Arial" w:cs="Arial"/>
          <w:sz w:val="24"/>
          <w:szCs w:val="24"/>
        </w:rPr>
        <w:t>,</w:t>
      </w:r>
      <w:r w:rsidR="00FC2DF5">
        <w:rPr>
          <w:rFonts w:ascii="Arial" w:hAnsi="Arial" w:cs="Arial"/>
          <w:sz w:val="24"/>
          <w:szCs w:val="24"/>
        </w:rPr>
        <w:t>0</w:t>
      </w:r>
      <w:r w:rsidR="00303CE0">
        <w:rPr>
          <w:rFonts w:ascii="Arial" w:hAnsi="Arial" w:cs="Arial"/>
          <w:sz w:val="24"/>
          <w:szCs w:val="24"/>
        </w:rPr>
        <w:t>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CA5351">
        <w:rPr>
          <w:rFonts w:ascii="Arial" w:hAnsi="Arial" w:cs="Arial"/>
          <w:sz w:val="24"/>
          <w:szCs w:val="24"/>
        </w:rPr>
        <w:t xml:space="preserve"> </w:t>
      </w:r>
      <w:r w:rsidR="00F11E4E">
        <w:rPr>
          <w:rFonts w:ascii="Arial" w:hAnsi="Arial" w:cs="Arial"/>
          <w:sz w:val="24"/>
          <w:szCs w:val="24"/>
        </w:rPr>
        <w:t>2</w:t>
      </w:r>
      <w:r w:rsidR="00FC2DF5">
        <w:rPr>
          <w:rFonts w:ascii="Arial" w:hAnsi="Arial" w:cs="Arial"/>
          <w:sz w:val="24"/>
          <w:szCs w:val="24"/>
        </w:rPr>
        <w:t>5</w:t>
      </w:r>
      <w:r w:rsidRPr="00E010F6">
        <w:rPr>
          <w:rFonts w:ascii="Arial" w:hAnsi="Arial" w:cs="Arial"/>
          <w:sz w:val="24"/>
          <w:szCs w:val="24"/>
        </w:rPr>
        <w:t>,</w:t>
      </w:r>
      <w:r w:rsidR="00303CE0">
        <w:rPr>
          <w:rFonts w:ascii="Arial" w:hAnsi="Arial" w:cs="Arial"/>
          <w:sz w:val="24"/>
          <w:szCs w:val="24"/>
        </w:rPr>
        <w:t>6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A5351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7C029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7C029F">
        <w:rPr>
          <w:rFonts w:ascii="Arial" w:hAnsi="Arial" w:cs="Arial"/>
          <w:sz w:val="24"/>
          <w:szCs w:val="24"/>
        </w:rPr>
        <w:t>1 piętro</w:t>
      </w:r>
    </w:p>
    <w:p w:rsidR="00F5400D" w:rsidRPr="00E010F6" w:rsidRDefault="00F5400D" w:rsidP="007C029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7D0135" w:rsidRPr="007B6843" w:rsidRDefault="005C1A2A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71C0C">
        <w:rPr>
          <w:rFonts w:ascii="Arial" w:hAnsi="Arial" w:cs="Arial"/>
          <w:sz w:val="24"/>
          <w:szCs w:val="24"/>
        </w:rPr>
        <w:t>Z</w:t>
      </w:r>
      <w:r w:rsidR="00AF7A97" w:rsidRPr="00E71C0C">
        <w:rPr>
          <w:rFonts w:ascii="Arial" w:hAnsi="Arial" w:cs="Arial"/>
          <w:sz w:val="24"/>
          <w:szCs w:val="24"/>
        </w:rPr>
        <w:t>m</w:t>
      </w:r>
      <w:r w:rsidR="00101372" w:rsidRPr="00E71C0C">
        <w:rPr>
          <w:rFonts w:ascii="Arial" w:hAnsi="Arial" w:cs="Arial"/>
          <w:sz w:val="24"/>
          <w:szCs w:val="24"/>
        </w:rPr>
        <w:t>ycie, zdrapanie ścian i sufitów</w:t>
      </w:r>
      <w:r w:rsidR="00AB0F16" w:rsidRPr="00E71C0C">
        <w:rPr>
          <w:rFonts w:ascii="Arial" w:hAnsi="Arial" w:cs="Arial"/>
          <w:sz w:val="24"/>
          <w:szCs w:val="24"/>
        </w:rPr>
        <w:t>, zerwanie tapet</w:t>
      </w:r>
      <w:r w:rsidR="006562B8" w:rsidRPr="00E71C0C">
        <w:rPr>
          <w:rFonts w:ascii="Arial" w:hAnsi="Arial" w:cs="Arial"/>
          <w:sz w:val="24"/>
          <w:szCs w:val="24"/>
        </w:rPr>
        <w:t xml:space="preserve"> </w:t>
      </w:r>
      <w:r w:rsidR="00AF7A97" w:rsidRPr="00E71C0C">
        <w:rPr>
          <w:rFonts w:ascii="Arial" w:hAnsi="Arial" w:cs="Arial"/>
          <w:sz w:val="24"/>
          <w:szCs w:val="24"/>
        </w:rPr>
        <w:t>w całym mieszkaniu</w:t>
      </w:r>
      <w:r w:rsidR="009C44FC">
        <w:rPr>
          <w:rFonts w:ascii="Arial" w:hAnsi="Arial" w:cs="Arial"/>
          <w:sz w:val="24"/>
          <w:szCs w:val="24"/>
        </w:rPr>
        <w:t>.</w:t>
      </w:r>
      <w:r w:rsidR="00E617FE" w:rsidRPr="00E71C0C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>M</w:t>
      </w:r>
      <w:r w:rsidR="00DA2FFD" w:rsidRPr="00E71C0C">
        <w:rPr>
          <w:rFonts w:ascii="Arial" w:hAnsi="Arial" w:cs="Arial"/>
          <w:sz w:val="24"/>
          <w:szCs w:val="24"/>
        </w:rPr>
        <w:t>alowanie lub tapetowanie</w:t>
      </w:r>
      <w:r w:rsidR="009C44FC">
        <w:rPr>
          <w:rFonts w:ascii="Arial" w:hAnsi="Arial" w:cs="Arial"/>
          <w:sz w:val="24"/>
          <w:szCs w:val="24"/>
        </w:rPr>
        <w:t xml:space="preserve"> mieszkania</w:t>
      </w:r>
      <w:r w:rsidR="00A80D35" w:rsidRPr="00E71C0C">
        <w:rPr>
          <w:rFonts w:ascii="Arial" w:hAnsi="Arial" w:cs="Arial"/>
          <w:sz w:val="24"/>
          <w:szCs w:val="24"/>
        </w:rPr>
        <w:t xml:space="preserve">. </w:t>
      </w:r>
      <w:r w:rsidR="00E71C0C">
        <w:rPr>
          <w:rFonts w:ascii="Arial" w:hAnsi="Arial" w:cs="Arial"/>
          <w:sz w:val="24"/>
          <w:szCs w:val="24"/>
        </w:rPr>
        <w:t xml:space="preserve">Demontaż </w:t>
      </w:r>
      <w:r w:rsidR="00AB46AF">
        <w:rPr>
          <w:rFonts w:ascii="Arial" w:hAnsi="Arial" w:cs="Arial"/>
          <w:sz w:val="24"/>
          <w:szCs w:val="24"/>
        </w:rPr>
        <w:t xml:space="preserve">paneli </w:t>
      </w:r>
      <w:r w:rsidR="00243A11">
        <w:rPr>
          <w:rFonts w:ascii="Arial" w:hAnsi="Arial" w:cs="Arial"/>
          <w:sz w:val="24"/>
          <w:szCs w:val="24"/>
        </w:rPr>
        <w:t>w mieszkaniu</w:t>
      </w:r>
      <w:r w:rsidR="00E71C0C">
        <w:rPr>
          <w:rFonts w:ascii="Arial" w:hAnsi="Arial" w:cs="Arial"/>
          <w:sz w:val="24"/>
          <w:szCs w:val="24"/>
        </w:rPr>
        <w:t>.</w:t>
      </w:r>
      <w:r w:rsidR="00243A11">
        <w:rPr>
          <w:rFonts w:ascii="Arial" w:hAnsi="Arial" w:cs="Arial"/>
          <w:sz w:val="24"/>
          <w:szCs w:val="24"/>
        </w:rPr>
        <w:t xml:space="preserve"> </w:t>
      </w:r>
      <w:r w:rsidR="00716A02">
        <w:rPr>
          <w:rFonts w:ascii="Arial" w:hAnsi="Arial" w:cs="Arial"/>
          <w:sz w:val="24"/>
          <w:szCs w:val="24"/>
        </w:rPr>
        <w:t xml:space="preserve">Demontaż </w:t>
      </w:r>
      <w:r w:rsidR="009C44FC">
        <w:rPr>
          <w:rFonts w:ascii="Arial" w:hAnsi="Arial" w:cs="Arial"/>
          <w:sz w:val="24"/>
          <w:szCs w:val="24"/>
        </w:rPr>
        <w:t xml:space="preserve">zabudowy w łazience oraz pawlaczy w przedpokoju. </w:t>
      </w:r>
      <w:r w:rsidR="00716A02">
        <w:rPr>
          <w:rFonts w:ascii="Arial" w:hAnsi="Arial" w:cs="Arial"/>
          <w:sz w:val="24"/>
          <w:szCs w:val="24"/>
        </w:rPr>
        <w:t xml:space="preserve"> </w:t>
      </w:r>
      <w:r w:rsidR="00243A11">
        <w:rPr>
          <w:rFonts w:ascii="Arial" w:hAnsi="Arial" w:cs="Arial"/>
          <w:sz w:val="24"/>
          <w:szCs w:val="24"/>
        </w:rPr>
        <w:t xml:space="preserve">Zamurowanie </w:t>
      </w:r>
      <w:r w:rsidR="009C44FC">
        <w:rPr>
          <w:rFonts w:ascii="Arial" w:hAnsi="Arial" w:cs="Arial"/>
          <w:sz w:val="24"/>
          <w:szCs w:val="24"/>
        </w:rPr>
        <w:t>naświetla</w:t>
      </w:r>
      <w:r w:rsidR="00243A11">
        <w:rPr>
          <w:rFonts w:ascii="Arial" w:hAnsi="Arial" w:cs="Arial"/>
          <w:sz w:val="24"/>
          <w:szCs w:val="24"/>
        </w:rPr>
        <w:t>.</w:t>
      </w:r>
      <w:r w:rsidR="00BB276F">
        <w:rPr>
          <w:rFonts w:ascii="Arial" w:hAnsi="Arial" w:cs="Arial"/>
          <w:sz w:val="24"/>
          <w:szCs w:val="24"/>
        </w:rPr>
        <w:t xml:space="preserve"> </w:t>
      </w:r>
      <w:r w:rsidR="009C44FC">
        <w:rPr>
          <w:rFonts w:ascii="Arial" w:hAnsi="Arial" w:cs="Arial"/>
          <w:sz w:val="24"/>
          <w:szCs w:val="24"/>
        </w:rPr>
        <w:t xml:space="preserve">Demontaż ścianki działowej między pokojami. </w:t>
      </w:r>
      <w:r w:rsidR="00BB276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81F14">
        <w:rPr>
          <w:rFonts w:ascii="Arial" w:hAnsi="Arial" w:cs="Arial"/>
          <w:sz w:val="24"/>
          <w:szCs w:val="24"/>
        </w:rPr>
        <w:t xml:space="preserve"> </w:t>
      </w:r>
      <w:r w:rsidR="00BB276F">
        <w:rPr>
          <w:rFonts w:ascii="Arial" w:hAnsi="Arial" w:cs="Arial"/>
          <w:sz w:val="24"/>
          <w:szCs w:val="24"/>
        </w:rPr>
        <w:t>m</w:t>
      </w:r>
      <w:r w:rsidR="007D0135">
        <w:rPr>
          <w:rFonts w:ascii="Arial" w:hAnsi="Arial" w:cs="Arial"/>
          <w:sz w:val="24"/>
          <w:szCs w:val="24"/>
        </w:rPr>
        <w:t xml:space="preserve">etrów </w:t>
      </w:r>
      <w:r w:rsidR="009C44FC">
        <w:rPr>
          <w:rFonts w:ascii="Arial" w:hAnsi="Arial" w:cs="Arial"/>
          <w:sz w:val="24"/>
          <w:szCs w:val="24"/>
        </w:rPr>
        <w:t>b</w:t>
      </w:r>
      <w:r w:rsidR="007D0135">
        <w:rPr>
          <w:rFonts w:ascii="Arial" w:hAnsi="Arial" w:cs="Arial"/>
          <w:sz w:val="24"/>
          <w:szCs w:val="24"/>
        </w:rPr>
        <w:t>ieżących</w:t>
      </w:r>
      <w:r w:rsidR="00BB276F">
        <w:rPr>
          <w:rFonts w:ascii="Arial" w:hAnsi="Arial" w:cs="Arial"/>
          <w:sz w:val="24"/>
          <w:szCs w:val="24"/>
        </w:rPr>
        <w:t>.</w:t>
      </w:r>
      <w:r w:rsidR="007D0135" w:rsidRPr="007D013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7D013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7D013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7D013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7D013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7D0135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7D013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7D0135" w:rsidRDefault="00DE5443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0135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9C44FC" w:rsidRPr="007D0135">
        <w:rPr>
          <w:rFonts w:ascii="Arial" w:hAnsi="Arial" w:cs="Arial"/>
          <w:sz w:val="24"/>
          <w:szCs w:val="24"/>
        </w:rPr>
        <w:t>w mieszkaniu</w:t>
      </w:r>
      <w:r w:rsidRPr="007D0135">
        <w:rPr>
          <w:rFonts w:ascii="Arial" w:hAnsi="Arial" w:cs="Arial"/>
          <w:sz w:val="24"/>
          <w:szCs w:val="24"/>
        </w:rPr>
        <w:t xml:space="preserve"> wraz </w:t>
      </w:r>
      <w:r w:rsidRPr="007D0135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7D0135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7D0135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7D0135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Protokół z pomiarów elektrycznych (oryginał) powinien być podpisany przez 2 niezależne osoby (eksploatacja i dozór) wraz </w:t>
      </w:r>
      <w:r w:rsidR="007D0135">
        <w:rPr>
          <w:rFonts w:ascii="Arial" w:hAnsi="Arial" w:cs="Arial"/>
          <w:sz w:val="24"/>
          <w:szCs w:val="24"/>
        </w:rPr>
        <w:br/>
      </w:r>
      <w:r w:rsidR="007D0135" w:rsidRPr="000B7911">
        <w:rPr>
          <w:rFonts w:ascii="Arial" w:hAnsi="Arial" w:cs="Arial"/>
          <w:sz w:val="24"/>
          <w:szCs w:val="24"/>
        </w:rPr>
        <w:t>z kserokopią uprawnień E i D i świadectwem kalibracji urządzenia  pomiarowego. Instalację należy wykonać podtynkowo. Zabrania się wykonywania instalacji w posadzce</w:t>
      </w:r>
      <w:r w:rsidR="007D0135">
        <w:rPr>
          <w:rFonts w:ascii="Arial" w:hAnsi="Arial" w:cs="Arial"/>
          <w:sz w:val="24"/>
          <w:szCs w:val="24"/>
        </w:rPr>
        <w:t>.</w:t>
      </w:r>
    </w:p>
    <w:p w:rsidR="009C44FC" w:rsidRPr="007D0135" w:rsidRDefault="009C44FC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0135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9F2E45" w:rsidRPr="008A16B2" w:rsidRDefault="009F2E4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8A16B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8A16B2">
        <w:rPr>
          <w:rFonts w:ascii="Arial" w:hAnsi="Arial" w:cs="Arial"/>
          <w:sz w:val="24"/>
          <w:szCs w:val="24"/>
        </w:rPr>
        <w:br/>
        <w:t>z PN lub Aprobatą Techniczną. Z</w:t>
      </w:r>
      <w:r w:rsidRPr="008A16B2">
        <w:rPr>
          <w:rFonts w:ascii="Arial" w:hAnsi="Arial" w:cs="Arial"/>
          <w:sz w:val="24"/>
          <w:szCs w:val="24"/>
        </w:rPr>
        <w:t xml:space="preserve">godnie z obowiązującymi warunkami </w:t>
      </w:r>
      <w:r w:rsidRPr="008A16B2">
        <w:rPr>
          <w:rFonts w:ascii="Arial" w:hAnsi="Arial" w:cs="Arial"/>
          <w:sz w:val="24"/>
          <w:szCs w:val="24"/>
        </w:rPr>
        <w:lastRenderedPageBreak/>
        <w:t>technicznymi WT 2021 współczynnik przenikania cie</w:t>
      </w:r>
      <w:r w:rsidR="003C0279" w:rsidRPr="008A16B2">
        <w:rPr>
          <w:rFonts w:ascii="Arial" w:hAnsi="Arial" w:cs="Arial"/>
          <w:sz w:val="24"/>
          <w:szCs w:val="24"/>
        </w:rPr>
        <w:t>pła (U) nie może być wyższy niż</w:t>
      </w:r>
      <w:r w:rsidRPr="008A16B2">
        <w:rPr>
          <w:rFonts w:ascii="Arial" w:hAnsi="Arial" w:cs="Arial"/>
          <w:sz w:val="24"/>
          <w:szCs w:val="24"/>
        </w:rPr>
        <w:t xml:space="preserve">: </w:t>
      </w:r>
      <w:r w:rsidRPr="008A16B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8A16B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8A16B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8A16B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8A16B2" w:rsidRDefault="009F2E45" w:rsidP="00CA535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zgodnie z Polską Normą PN-83/B-03430 Az3 2000</w:t>
      </w:r>
      <w:r w:rsidR="009C44FC">
        <w:rPr>
          <w:rFonts w:ascii="Arial" w:hAnsi="Arial" w:cs="Arial"/>
          <w:sz w:val="24"/>
          <w:szCs w:val="24"/>
        </w:rPr>
        <w:t xml:space="preserve"> (dł</w:t>
      </w:r>
      <w:r w:rsidR="007D0135">
        <w:rPr>
          <w:rFonts w:ascii="Arial" w:hAnsi="Arial" w:cs="Arial"/>
          <w:sz w:val="24"/>
          <w:szCs w:val="24"/>
        </w:rPr>
        <w:t xml:space="preserve">ugość </w:t>
      </w:r>
      <w:r w:rsidR="009C44FC">
        <w:rPr>
          <w:rFonts w:ascii="Arial" w:hAnsi="Arial" w:cs="Arial"/>
          <w:sz w:val="24"/>
          <w:szCs w:val="24"/>
        </w:rPr>
        <w:t>40 cm)</w:t>
      </w:r>
      <w:r w:rsidRPr="008A16B2">
        <w:rPr>
          <w:rFonts w:ascii="Arial" w:hAnsi="Arial" w:cs="Arial"/>
          <w:sz w:val="24"/>
          <w:szCs w:val="24"/>
        </w:rPr>
        <w:t xml:space="preserve">. </w:t>
      </w:r>
      <w:r w:rsidR="003D5BF4" w:rsidRPr="008A16B2">
        <w:rPr>
          <w:rFonts w:ascii="Arial" w:hAnsi="Arial" w:cs="Arial"/>
          <w:sz w:val="24"/>
          <w:szCs w:val="24"/>
        </w:rPr>
        <w:t>Z</w:t>
      </w:r>
      <w:r w:rsidRPr="008A16B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7D0135" w:rsidRDefault="009C44FC" w:rsidP="007D013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84A02">
        <w:rPr>
          <w:rFonts w:ascii="Arial" w:hAnsi="Arial" w:cs="Arial"/>
          <w:sz w:val="24"/>
          <w:szCs w:val="24"/>
        </w:rPr>
        <w:t xml:space="preserve"> łazienka). </w:t>
      </w:r>
      <w:r w:rsidRPr="00036615">
        <w:rPr>
          <w:rFonts w:ascii="Arial" w:hAnsi="Arial" w:cs="Arial"/>
          <w:sz w:val="24"/>
          <w:szCs w:val="24"/>
        </w:rPr>
        <w:t>Wykonanie podejścia pod pralkę.</w:t>
      </w:r>
      <w:r>
        <w:rPr>
          <w:rFonts w:ascii="Arial" w:hAnsi="Arial" w:cs="Arial"/>
          <w:sz w:val="24"/>
          <w:szCs w:val="24"/>
        </w:rPr>
        <w:t xml:space="preserve"> W przypadku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>
        <w:rPr>
          <w:rFonts w:ascii="Arial" w:hAnsi="Arial" w:cs="Arial"/>
          <w:sz w:val="24"/>
          <w:szCs w:val="24"/>
        </w:rPr>
        <w:br/>
      </w:r>
      <w:r w:rsidRPr="00584A02">
        <w:rPr>
          <w:rFonts w:ascii="Arial" w:hAnsi="Arial" w:cs="Arial"/>
          <w:sz w:val="24"/>
          <w:szCs w:val="24"/>
        </w:rPr>
        <w:t>z uwagi, iż Wynajmujący nie zezwala na wykonanie odpływu liniowego.</w:t>
      </w:r>
      <w:r w:rsidR="007D0135" w:rsidRPr="007D0135">
        <w:rPr>
          <w:rFonts w:ascii="Arial" w:hAnsi="Arial" w:cs="Arial"/>
          <w:sz w:val="24"/>
          <w:szCs w:val="24"/>
        </w:rPr>
        <w:t xml:space="preserve"> </w:t>
      </w:r>
      <w:r w:rsidR="007D0135" w:rsidRPr="00D86C09">
        <w:rPr>
          <w:rFonts w:ascii="Arial" w:hAnsi="Arial" w:cs="Arial"/>
          <w:sz w:val="24"/>
          <w:szCs w:val="24"/>
        </w:rPr>
        <w:t xml:space="preserve">Zabrania się rozkuwania poziomego stropu celem położenia instalacji wodno-kanalizacyjnej. </w:t>
      </w:r>
    </w:p>
    <w:p w:rsidR="00942A5A" w:rsidRDefault="00942A5A" w:rsidP="00CA5351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 xml:space="preserve">Opinia kominiarska dotycząca prawidłowego podłączenia przepływowego gazowego podgrzewacza wody </w:t>
      </w:r>
      <w:r>
        <w:rPr>
          <w:rFonts w:ascii="Arial" w:hAnsi="Arial" w:cs="Arial"/>
          <w:sz w:val="24"/>
          <w:szCs w:val="24"/>
        </w:rPr>
        <w:t>w kuchni wraz ze sprawdzeniem drożności przewodów wentylacyjnych i spalinowych</w:t>
      </w:r>
      <w:r w:rsidR="003B6890">
        <w:rPr>
          <w:rFonts w:ascii="Arial" w:hAnsi="Arial" w:cs="Arial"/>
          <w:sz w:val="24"/>
          <w:szCs w:val="24"/>
        </w:rPr>
        <w:t xml:space="preserve"> lub montaż nowego bojlera elektrycznego minimum 40 litrów (w przypadku montażu bojlera elektrycznego należy wykonać niezależne gniazdko)</w:t>
      </w:r>
      <w:r>
        <w:rPr>
          <w:rFonts w:ascii="Arial" w:hAnsi="Arial" w:cs="Arial"/>
          <w:sz w:val="24"/>
          <w:szCs w:val="24"/>
        </w:rPr>
        <w:t>.</w:t>
      </w:r>
    </w:p>
    <w:p w:rsidR="00357086" w:rsidRPr="007C029F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7C029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357086" w:rsidRPr="00056564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nowej instalacji gazowej od konsoli w mieszkaniu do </w:t>
      </w:r>
      <w:r w:rsidR="00E27A33">
        <w:rPr>
          <w:rFonts w:ascii="Arial" w:hAnsi="Arial" w:cs="Arial"/>
          <w:sz w:val="24"/>
          <w:szCs w:val="24"/>
        </w:rPr>
        <w:t>urządzeń</w:t>
      </w:r>
      <w:r w:rsidRPr="00357086">
        <w:rPr>
          <w:rFonts w:ascii="Arial" w:hAnsi="Arial" w:cs="Arial"/>
          <w:sz w:val="24"/>
          <w:szCs w:val="24"/>
        </w:rPr>
        <w:t xml:space="preserve"> zakończonej zaworem odcinającym (zawór musi być w widocznym miejscu – niezabudow</w:t>
      </w:r>
      <w:r w:rsidR="00E27A33">
        <w:rPr>
          <w:rFonts w:ascii="Arial" w:hAnsi="Arial" w:cs="Arial"/>
          <w:sz w:val="24"/>
          <w:szCs w:val="24"/>
        </w:rPr>
        <w:t xml:space="preserve">any). Instalację należy wykonać </w:t>
      </w:r>
      <w:r w:rsidRPr="00357086">
        <w:rPr>
          <w:rFonts w:ascii="Arial" w:hAnsi="Arial" w:cs="Arial"/>
          <w:sz w:val="24"/>
          <w:szCs w:val="24"/>
        </w:rPr>
        <w:t>w miedzi na zacisk.</w:t>
      </w:r>
    </w:p>
    <w:p w:rsidR="00056564" w:rsidRPr="00357086" w:rsidRDefault="00056564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montaż</w:t>
      </w:r>
      <w:r w:rsidR="00CA5351">
        <w:rPr>
          <w:rFonts w:ascii="Arial" w:hAnsi="Arial" w:cs="Arial"/>
          <w:sz w:val="24"/>
          <w:szCs w:val="24"/>
        </w:rPr>
        <w:t xml:space="preserve"> nowego przepływowego gazowego podgrzewacza wody. </w:t>
      </w:r>
    </w:p>
    <w:p w:rsidR="00357086" w:rsidRPr="00357086" w:rsidRDefault="00F55DE3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Zakup </w:t>
      </w:r>
      <w:r w:rsidR="009C44FC" w:rsidRPr="00357086">
        <w:rPr>
          <w:rFonts w:ascii="Arial" w:hAnsi="Arial" w:cs="Arial"/>
          <w:sz w:val="24"/>
          <w:szCs w:val="24"/>
        </w:rPr>
        <w:t xml:space="preserve">i montaż nowej </w:t>
      </w:r>
      <w:r w:rsidRPr="00357086">
        <w:rPr>
          <w:rFonts w:ascii="Arial" w:hAnsi="Arial" w:cs="Arial"/>
          <w:sz w:val="24"/>
          <w:szCs w:val="24"/>
        </w:rPr>
        <w:t xml:space="preserve">gazowej </w:t>
      </w:r>
      <w:r w:rsidR="007E6391" w:rsidRPr="00357086">
        <w:rPr>
          <w:rFonts w:ascii="Arial" w:hAnsi="Arial" w:cs="Arial"/>
          <w:sz w:val="24"/>
          <w:szCs w:val="24"/>
        </w:rPr>
        <w:t>kuchenki</w:t>
      </w:r>
      <w:r w:rsidRPr="00357086">
        <w:rPr>
          <w:rFonts w:ascii="Arial" w:hAnsi="Arial" w:cs="Arial"/>
          <w:sz w:val="24"/>
          <w:szCs w:val="24"/>
        </w:rPr>
        <w:t xml:space="preserve"> 4-palnikowej</w:t>
      </w:r>
      <w:r w:rsidR="007E6391" w:rsidRPr="00357086">
        <w:rPr>
          <w:rFonts w:ascii="Arial" w:hAnsi="Arial" w:cs="Arial"/>
          <w:sz w:val="24"/>
          <w:szCs w:val="24"/>
        </w:rPr>
        <w:t>.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oraz kserokopia uprawnień dwóch niezależnych instalatorów: E i D wraz ze świadectwem kalibracji urządzenia pomiarowego). Protokół </w:t>
      </w:r>
      <w:r w:rsidR="007C029F">
        <w:rPr>
          <w:rFonts w:ascii="Arial" w:hAnsi="Arial" w:cs="Arial"/>
          <w:sz w:val="24"/>
          <w:szCs w:val="24"/>
        </w:rPr>
        <w:br/>
      </w:r>
      <w:r w:rsidRPr="00357086">
        <w:rPr>
          <w:rFonts w:ascii="Arial" w:hAnsi="Arial" w:cs="Arial"/>
          <w:sz w:val="24"/>
          <w:szCs w:val="24"/>
        </w:rPr>
        <w:t xml:space="preserve">z próby szczelności gazu jest ważny przez okres 6 miesięcy od daty </w:t>
      </w:r>
      <w:r w:rsidRPr="00357086">
        <w:rPr>
          <w:rFonts w:ascii="Arial" w:hAnsi="Arial" w:cs="Arial"/>
          <w:sz w:val="24"/>
          <w:szCs w:val="24"/>
        </w:rPr>
        <w:lastRenderedPageBreak/>
        <w:t>wystawienia protokołu.</w:t>
      </w:r>
    </w:p>
    <w:p w:rsidR="007D0135" w:rsidRPr="009204C1" w:rsidRDefault="009C44FC" w:rsidP="007D0135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żywotność minimum 10 lat (przy odbiorze końcowym należy przedstawić</w:t>
      </w:r>
      <w:r w:rsidR="00357086">
        <w:rPr>
          <w:rFonts w:ascii="Arial" w:hAnsi="Arial" w:cs="Arial"/>
          <w:color w:val="000000" w:themeColor="text1"/>
          <w:sz w:val="24"/>
          <w:szCs w:val="24"/>
        </w:rPr>
        <w:br/>
      </w:r>
      <w:r w:rsidRPr="00357086">
        <w:rPr>
          <w:rFonts w:ascii="Arial" w:hAnsi="Arial" w:cs="Arial"/>
          <w:color w:val="000000" w:themeColor="text1"/>
          <w:sz w:val="24"/>
          <w:szCs w:val="24"/>
        </w:rPr>
        <w:t>dokument potwierdzający powyższe wytyczne).</w:t>
      </w:r>
      <w:r w:rsidR="007D0135" w:rsidRPr="007D013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D0135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</w:t>
      </w:r>
    </w:p>
    <w:p w:rsidR="00357086" w:rsidRPr="00357086" w:rsidRDefault="009C44FC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57086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57086">
        <w:rPr>
          <w:rFonts w:ascii="Arial" w:hAnsi="Arial" w:cs="Arial"/>
          <w:sz w:val="24"/>
          <w:szCs w:val="24"/>
        </w:rPr>
        <w:br/>
        <w:t>w przedpokoju. Bateria niewymienialna musi posiadać żywotność minimum</w:t>
      </w:r>
      <w:r w:rsidR="00357086" w:rsidRPr="00357086">
        <w:rPr>
          <w:rFonts w:ascii="Arial" w:hAnsi="Arial" w:cs="Arial"/>
          <w:sz w:val="24"/>
          <w:szCs w:val="24"/>
        </w:rPr>
        <w:t xml:space="preserve"> </w:t>
      </w:r>
      <w:r w:rsidRPr="00357086">
        <w:rPr>
          <w:rFonts w:ascii="Arial" w:hAnsi="Arial" w:cs="Arial"/>
          <w:sz w:val="24"/>
          <w:szCs w:val="24"/>
        </w:rPr>
        <w:t>10 lat (przy odbiorze końcowym należy przedstawić dokument potwierdzający powyższe wytyczne).</w:t>
      </w:r>
    </w:p>
    <w:p w:rsidR="00327A1C" w:rsidRPr="00357086" w:rsidRDefault="007E6391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357086" w:rsidRPr="00B20408" w:rsidRDefault="00357086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ektrycznej, wodno -kanalizacyjnej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) jak również w przypadku wymiany stolarki okiennej fakt ten należy zgłosić do Działu Kontroli Techniczn</w:t>
      </w:r>
      <w:r w:rsidR="007D013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8056FC" w:rsidRPr="00357086" w:rsidRDefault="008056FC" w:rsidP="00CA5351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843D8" w:rsidRDefault="000F7991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3D8">
        <w:rPr>
          <w:rFonts w:ascii="Arial" w:hAnsi="Arial" w:cs="Arial"/>
          <w:sz w:val="24"/>
          <w:szCs w:val="24"/>
        </w:rPr>
        <w:t>Wymia</w:t>
      </w:r>
      <w:r w:rsidR="004F6FA0" w:rsidRPr="005843D8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5843D8">
        <w:rPr>
          <w:rFonts w:ascii="Arial" w:hAnsi="Arial" w:cs="Arial"/>
          <w:sz w:val="24"/>
          <w:szCs w:val="24"/>
        </w:rPr>
        <w:t>to jest:</w:t>
      </w:r>
      <w:r w:rsidRPr="005843D8">
        <w:rPr>
          <w:rFonts w:ascii="Arial" w:hAnsi="Arial" w:cs="Arial"/>
          <w:sz w:val="24"/>
          <w:szCs w:val="24"/>
        </w:rPr>
        <w:t xml:space="preserve"> drzwi wejści</w:t>
      </w:r>
      <w:r w:rsidR="00B51F4A" w:rsidRPr="005843D8">
        <w:rPr>
          <w:rFonts w:ascii="Arial" w:hAnsi="Arial" w:cs="Arial"/>
          <w:sz w:val="24"/>
          <w:szCs w:val="24"/>
        </w:rPr>
        <w:t>o</w:t>
      </w:r>
      <w:r w:rsidR="004F6FA0" w:rsidRPr="005843D8">
        <w:rPr>
          <w:rFonts w:ascii="Arial" w:hAnsi="Arial" w:cs="Arial"/>
          <w:sz w:val="24"/>
          <w:szCs w:val="24"/>
        </w:rPr>
        <w:t>we</w:t>
      </w:r>
      <w:r w:rsidR="00357086" w:rsidRPr="005843D8">
        <w:rPr>
          <w:rFonts w:ascii="Arial" w:hAnsi="Arial" w:cs="Arial"/>
          <w:sz w:val="24"/>
          <w:szCs w:val="24"/>
        </w:rPr>
        <w:t xml:space="preserve"> 80 prawe</w:t>
      </w:r>
      <w:r w:rsidR="004F6FA0" w:rsidRPr="005843D8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843D8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5843D8">
        <w:rPr>
          <w:rFonts w:ascii="Arial" w:hAnsi="Arial" w:cs="Arial"/>
          <w:sz w:val="24"/>
          <w:szCs w:val="24"/>
        </w:rPr>
        <w:t>ciepła (U</w:t>
      </w:r>
      <w:r w:rsidR="00C05032" w:rsidRPr="005843D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3D8">
        <w:rPr>
          <w:rFonts w:ascii="Arial" w:hAnsi="Arial" w:cs="Arial"/>
          <w:sz w:val="24"/>
          <w:szCs w:val="24"/>
          <w:vertAlign w:val="superscript"/>
        </w:rPr>
        <w:t>2</w:t>
      </w:r>
      <w:r w:rsidR="00357086" w:rsidRPr="005843D8">
        <w:rPr>
          <w:rFonts w:ascii="Arial" w:hAnsi="Arial" w:cs="Arial"/>
          <w:sz w:val="24"/>
          <w:szCs w:val="24"/>
        </w:rPr>
        <w:t>K))</w:t>
      </w:r>
      <w:r w:rsidR="00C7520E" w:rsidRPr="005843D8">
        <w:rPr>
          <w:rFonts w:ascii="Arial" w:hAnsi="Arial" w:cs="Arial"/>
          <w:sz w:val="24"/>
          <w:szCs w:val="24"/>
        </w:rPr>
        <w:t>.</w:t>
      </w:r>
      <w:r w:rsidR="00357086" w:rsidRPr="005843D8">
        <w:rPr>
          <w:rFonts w:ascii="Arial" w:hAnsi="Arial" w:cs="Arial"/>
          <w:sz w:val="24"/>
          <w:szCs w:val="24"/>
        </w:rPr>
        <w:t xml:space="preserve"> </w:t>
      </w:r>
      <w:r w:rsidR="00C7520E" w:rsidRPr="005843D8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 D</w:t>
      </w:r>
      <w:r w:rsidR="00B71074" w:rsidRPr="005843D8">
        <w:rPr>
          <w:rFonts w:ascii="Arial" w:hAnsi="Arial" w:cs="Arial"/>
          <w:sz w:val="24"/>
          <w:szCs w:val="24"/>
        </w:rPr>
        <w:t xml:space="preserve">rzwi pokojowe: I pokój: 80 </w:t>
      </w:r>
      <w:r w:rsidR="00E71C0C" w:rsidRPr="005843D8">
        <w:rPr>
          <w:rFonts w:ascii="Arial" w:hAnsi="Arial" w:cs="Arial"/>
          <w:sz w:val="24"/>
          <w:szCs w:val="24"/>
        </w:rPr>
        <w:t>prawe</w:t>
      </w:r>
      <w:r w:rsidR="0096599F" w:rsidRPr="005843D8">
        <w:rPr>
          <w:rFonts w:ascii="Arial" w:hAnsi="Arial" w:cs="Arial"/>
          <w:sz w:val="24"/>
          <w:szCs w:val="24"/>
        </w:rPr>
        <w:t>,</w:t>
      </w:r>
      <w:r w:rsidR="00750A00" w:rsidRPr="005843D8">
        <w:rPr>
          <w:rFonts w:ascii="Arial" w:hAnsi="Arial" w:cs="Arial"/>
          <w:sz w:val="24"/>
          <w:szCs w:val="24"/>
        </w:rPr>
        <w:t xml:space="preserve"> </w:t>
      </w:r>
      <w:r w:rsidR="004C7C3E" w:rsidRPr="005843D8">
        <w:rPr>
          <w:rFonts w:ascii="Arial" w:hAnsi="Arial" w:cs="Arial"/>
          <w:sz w:val="24"/>
          <w:szCs w:val="24"/>
        </w:rPr>
        <w:t xml:space="preserve">drzwi kuchenne: </w:t>
      </w:r>
      <w:r w:rsidR="00272604" w:rsidRPr="005843D8">
        <w:rPr>
          <w:rFonts w:ascii="Arial" w:hAnsi="Arial" w:cs="Arial"/>
          <w:sz w:val="24"/>
          <w:szCs w:val="24"/>
        </w:rPr>
        <w:t xml:space="preserve">otwór drzwiowy </w:t>
      </w:r>
      <w:r w:rsidR="00E71C0C" w:rsidRPr="005843D8">
        <w:rPr>
          <w:rFonts w:ascii="Arial" w:hAnsi="Arial" w:cs="Arial"/>
          <w:sz w:val="24"/>
          <w:szCs w:val="24"/>
        </w:rPr>
        <w:t xml:space="preserve">na szer. </w:t>
      </w:r>
      <w:r w:rsidR="00272604" w:rsidRPr="005843D8">
        <w:rPr>
          <w:rFonts w:ascii="Arial" w:hAnsi="Arial" w:cs="Arial"/>
          <w:sz w:val="24"/>
          <w:szCs w:val="24"/>
        </w:rPr>
        <w:t xml:space="preserve">80 cm </w:t>
      </w:r>
      <w:r w:rsidR="00B71074" w:rsidRPr="005843D8">
        <w:rPr>
          <w:rFonts w:ascii="Arial" w:hAnsi="Arial" w:cs="Arial"/>
          <w:sz w:val="24"/>
          <w:szCs w:val="24"/>
        </w:rPr>
        <w:t xml:space="preserve">oraz drzwi łazienkowe: 80 </w:t>
      </w:r>
      <w:r w:rsidR="00357086" w:rsidRPr="005843D8">
        <w:rPr>
          <w:rFonts w:ascii="Arial" w:hAnsi="Arial" w:cs="Arial"/>
          <w:sz w:val="24"/>
          <w:szCs w:val="24"/>
        </w:rPr>
        <w:t xml:space="preserve">prawe </w:t>
      </w:r>
      <w:r w:rsidR="00C7520E" w:rsidRPr="005843D8">
        <w:rPr>
          <w:rFonts w:ascii="Arial" w:hAnsi="Arial" w:cs="Arial"/>
          <w:sz w:val="24"/>
          <w:szCs w:val="24"/>
        </w:rPr>
        <w:t>otwierane na zewnątrz</w:t>
      </w:r>
      <w:r w:rsidRPr="005843D8">
        <w:rPr>
          <w:rFonts w:ascii="Arial" w:hAnsi="Arial" w:cs="Arial"/>
          <w:sz w:val="24"/>
          <w:szCs w:val="24"/>
        </w:rPr>
        <w:t xml:space="preserve">. </w:t>
      </w:r>
      <w:r w:rsidR="00357086" w:rsidRPr="005843D8">
        <w:rPr>
          <w:rFonts w:ascii="Arial" w:hAnsi="Arial" w:cs="Arial"/>
          <w:sz w:val="24"/>
          <w:szCs w:val="24"/>
        </w:rPr>
        <w:br/>
      </w:r>
      <w:r w:rsidRPr="005843D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mniejszych niż 220 cm2</w:t>
      </w:r>
      <w:r w:rsidR="005843D8" w:rsidRPr="005843D8">
        <w:rPr>
          <w:rFonts w:ascii="Arial" w:hAnsi="Arial" w:cs="Arial"/>
          <w:sz w:val="24"/>
          <w:szCs w:val="24"/>
        </w:rPr>
        <w:t xml:space="preserve"> (kratka o wymiarach 13,6cm x 45,8cm).</w:t>
      </w:r>
      <w:r w:rsidRPr="005843D8">
        <w:rPr>
          <w:rFonts w:ascii="Arial" w:hAnsi="Arial" w:cs="Arial"/>
          <w:sz w:val="24"/>
          <w:szCs w:val="24"/>
        </w:rPr>
        <w:t xml:space="preserve"> </w:t>
      </w:r>
    </w:p>
    <w:p w:rsidR="00BB276F" w:rsidRPr="00357086" w:rsidRDefault="00BB276F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572A8A" w:rsidRPr="00357086">
        <w:rPr>
          <w:rFonts w:ascii="Arial" w:hAnsi="Arial" w:cs="Arial"/>
          <w:sz w:val="24"/>
          <w:szCs w:val="24"/>
        </w:rPr>
        <w:t>u</w:t>
      </w:r>
      <w:r w:rsidRPr="00357086">
        <w:rPr>
          <w:rFonts w:ascii="Arial" w:hAnsi="Arial" w:cs="Arial"/>
          <w:sz w:val="24"/>
          <w:szCs w:val="24"/>
        </w:rPr>
        <w:t>, przedpokoju położenie paneli lub płytek ceramicznych</w:t>
      </w:r>
      <w:r w:rsidR="007D0135">
        <w:rPr>
          <w:rFonts w:ascii="Arial" w:hAnsi="Arial" w:cs="Arial"/>
          <w:sz w:val="24"/>
          <w:szCs w:val="24"/>
        </w:rPr>
        <w:t>. P</w:t>
      </w:r>
      <w:r w:rsidRPr="00357086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5843D8" w:rsidRPr="003D75CA" w:rsidRDefault="005843D8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Zobowiązuje się wykonującego remont do przeprowadzenia uzgodnień dotyczących włączenia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 w:bidi="pl-PL"/>
        </w:rPr>
        <w:t>wodno–kanalizacyjnej</w:t>
      </w:r>
      <w:proofErr w:type="spellEnd"/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,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entralnego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ogrzewania</w:t>
      </w:r>
      <w:r w:rsidR="003B6890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Pr="00357086" w:rsidRDefault="00253325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357086" w:rsidRDefault="00572A8A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</w:t>
      </w:r>
      <w:r w:rsidR="000F7991" w:rsidRPr="00357086">
        <w:rPr>
          <w:rFonts w:ascii="Arial" w:hAnsi="Arial" w:cs="Arial"/>
          <w:sz w:val="24"/>
          <w:szCs w:val="24"/>
        </w:rPr>
        <w:t>ym</w:t>
      </w:r>
      <w:r w:rsidR="00C05032" w:rsidRPr="0035708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357086" w:rsidRDefault="00B436F3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Wyk</w:t>
      </w:r>
      <w:r w:rsidR="00C05032" w:rsidRPr="00357086">
        <w:rPr>
          <w:rFonts w:ascii="Arial" w:hAnsi="Arial" w:cs="Arial"/>
          <w:sz w:val="24"/>
          <w:szCs w:val="24"/>
        </w:rPr>
        <w:t>onanie instalacji dzwonkowej</w:t>
      </w:r>
      <w:r w:rsidR="005843D8">
        <w:rPr>
          <w:rFonts w:ascii="Arial" w:hAnsi="Arial" w:cs="Arial"/>
          <w:sz w:val="24"/>
          <w:szCs w:val="24"/>
        </w:rPr>
        <w:t xml:space="preserve">, internetowej i </w:t>
      </w:r>
      <w:r w:rsidR="00CA5351">
        <w:rPr>
          <w:rFonts w:ascii="Arial" w:hAnsi="Arial" w:cs="Arial"/>
          <w:sz w:val="24"/>
          <w:szCs w:val="24"/>
        </w:rPr>
        <w:t>telewizyjnej</w:t>
      </w:r>
      <w:r w:rsidRPr="00357086">
        <w:rPr>
          <w:rFonts w:ascii="Arial" w:hAnsi="Arial" w:cs="Arial"/>
          <w:sz w:val="24"/>
          <w:szCs w:val="24"/>
        </w:rPr>
        <w:t>.</w:t>
      </w:r>
    </w:p>
    <w:p w:rsidR="0075078B" w:rsidRPr="00357086" w:rsidRDefault="0075078B" w:rsidP="00CA535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 xml:space="preserve">Sprawdzenie instalacji domofonowej </w:t>
      </w:r>
      <w:r w:rsidR="00572A8A" w:rsidRPr="00357086">
        <w:rPr>
          <w:rFonts w:ascii="Arial" w:hAnsi="Arial" w:cs="Arial"/>
          <w:sz w:val="24"/>
          <w:szCs w:val="24"/>
        </w:rPr>
        <w:t>oraz wymiana słuchawki domofonu</w:t>
      </w:r>
      <w:r w:rsidRPr="00357086">
        <w:rPr>
          <w:rFonts w:ascii="Arial" w:hAnsi="Arial" w:cs="Arial"/>
          <w:sz w:val="24"/>
          <w:szCs w:val="24"/>
        </w:rPr>
        <w:t>.</w:t>
      </w:r>
    </w:p>
    <w:p w:rsidR="006C7B17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357086">
        <w:rPr>
          <w:rFonts w:ascii="Arial" w:hAnsi="Arial" w:cs="Arial"/>
          <w:sz w:val="24"/>
          <w:szCs w:val="24"/>
        </w:rPr>
        <w:t>jącego budynek przy</w:t>
      </w:r>
      <w:r w:rsidR="00A24DF6" w:rsidRPr="00357086">
        <w:rPr>
          <w:rFonts w:ascii="Arial" w:hAnsi="Arial" w:cs="Arial"/>
          <w:sz w:val="24"/>
          <w:szCs w:val="24"/>
        </w:rPr>
        <w:t xml:space="preserve"> ul. </w:t>
      </w:r>
      <w:r w:rsidR="00243A11" w:rsidRPr="00357086">
        <w:rPr>
          <w:rFonts w:ascii="Arial" w:hAnsi="Arial" w:cs="Arial"/>
          <w:sz w:val="24"/>
          <w:szCs w:val="24"/>
        </w:rPr>
        <w:t>Śląskiej 19</w:t>
      </w:r>
      <w:r w:rsidR="00716A02" w:rsidRPr="00357086">
        <w:rPr>
          <w:rFonts w:ascii="Arial" w:hAnsi="Arial" w:cs="Arial"/>
          <w:sz w:val="24"/>
          <w:szCs w:val="24"/>
        </w:rPr>
        <w:t>.</w:t>
      </w:r>
      <w:r w:rsidR="006C7B1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357086" w:rsidRDefault="00B21E0E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572A8A" w:rsidRPr="00357086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57086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3570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357086" w:rsidRDefault="00241A1A" w:rsidP="00CA535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357086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357086" w:rsidRDefault="00E617FE" w:rsidP="00CA5351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Szac</w:t>
      </w:r>
      <w:r w:rsidR="00B31DD9" w:rsidRPr="00357086">
        <w:rPr>
          <w:rFonts w:ascii="Arial" w:hAnsi="Arial" w:cs="Arial"/>
          <w:sz w:val="24"/>
          <w:szCs w:val="24"/>
        </w:rPr>
        <w:t>owana wartość remontu ogółe</w:t>
      </w:r>
      <w:r w:rsidR="00C05032" w:rsidRPr="00357086">
        <w:rPr>
          <w:rFonts w:ascii="Arial" w:hAnsi="Arial" w:cs="Arial"/>
          <w:sz w:val="24"/>
          <w:szCs w:val="24"/>
        </w:rPr>
        <w:t xml:space="preserve">m: </w:t>
      </w:r>
      <w:r w:rsidR="009F2E45" w:rsidRPr="00357086">
        <w:rPr>
          <w:rFonts w:ascii="Arial" w:hAnsi="Arial" w:cs="Arial"/>
          <w:sz w:val="24"/>
          <w:szCs w:val="24"/>
        </w:rPr>
        <w:t>5</w:t>
      </w:r>
      <w:r w:rsidR="00FB0184">
        <w:rPr>
          <w:rFonts w:ascii="Arial" w:hAnsi="Arial" w:cs="Arial"/>
          <w:sz w:val="24"/>
          <w:szCs w:val="24"/>
        </w:rPr>
        <w:t>3</w:t>
      </w:r>
      <w:r w:rsidR="00A56C2D">
        <w:rPr>
          <w:rFonts w:ascii="Arial" w:hAnsi="Arial" w:cs="Arial"/>
          <w:sz w:val="24"/>
          <w:szCs w:val="24"/>
        </w:rPr>
        <w:t>.</w:t>
      </w:r>
      <w:r w:rsidR="00FB0184">
        <w:rPr>
          <w:rFonts w:ascii="Arial" w:hAnsi="Arial" w:cs="Arial"/>
          <w:sz w:val="24"/>
          <w:szCs w:val="24"/>
        </w:rPr>
        <w:t>5</w:t>
      </w:r>
      <w:r w:rsidRPr="00357086">
        <w:rPr>
          <w:rFonts w:ascii="Arial" w:hAnsi="Arial" w:cs="Arial"/>
          <w:sz w:val="24"/>
          <w:szCs w:val="24"/>
        </w:rPr>
        <w:t>00</w:t>
      </w:r>
      <w:r w:rsidR="00A56C2D">
        <w:rPr>
          <w:rFonts w:ascii="Arial" w:hAnsi="Arial" w:cs="Arial"/>
          <w:sz w:val="24"/>
          <w:szCs w:val="24"/>
        </w:rPr>
        <w:t>,00</w:t>
      </w:r>
      <w:r w:rsidRPr="00357086">
        <w:rPr>
          <w:rFonts w:ascii="Arial" w:hAnsi="Arial" w:cs="Arial"/>
          <w:sz w:val="24"/>
          <w:szCs w:val="24"/>
        </w:rPr>
        <w:t xml:space="preserve"> </w:t>
      </w:r>
      <w:r w:rsidR="00CF7641" w:rsidRPr="00357086">
        <w:rPr>
          <w:rFonts w:ascii="Arial" w:hAnsi="Arial" w:cs="Arial"/>
          <w:sz w:val="24"/>
          <w:szCs w:val="24"/>
        </w:rPr>
        <w:t>zł</w:t>
      </w:r>
    </w:p>
    <w:p w:rsidR="00FC6ADC" w:rsidRPr="00357086" w:rsidRDefault="00FC6ADC" w:rsidP="00CA535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7086">
        <w:rPr>
          <w:rFonts w:ascii="Arial" w:hAnsi="Arial" w:cs="Arial"/>
          <w:sz w:val="24"/>
          <w:szCs w:val="24"/>
        </w:rPr>
        <w:t>Uwagi:</w:t>
      </w:r>
    </w:p>
    <w:p w:rsidR="00B77769" w:rsidRPr="007C029F" w:rsidRDefault="00B77769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C029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7C029F" w:rsidRPr="00A1318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7C029F" w:rsidRPr="00A877F5" w:rsidRDefault="007C029F" w:rsidP="00CA535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Remonty związane ze szczególnie uciążliwym hałasem należy przeprowadzać w dni powszednie i soboty w godzinach od 8.00 do </w:t>
      </w:r>
      <w:r w:rsidR="007D0135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8A16B2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8A16B2">
        <w:rPr>
          <w:rFonts w:ascii="Arial" w:hAnsi="Arial" w:cs="Arial"/>
          <w:sz w:val="24"/>
          <w:szCs w:val="24"/>
        </w:rPr>
        <w:br/>
      </w:r>
      <w:r w:rsidRPr="008A16B2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CA5351">
      <w:pPr>
        <w:pStyle w:val="Akapitzlist"/>
        <w:numPr>
          <w:ilvl w:val="1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A16B2">
        <w:rPr>
          <w:rFonts w:ascii="Arial" w:hAnsi="Arial" w:cs="Arial"/>
          <w:sz w:val="24"/>
          <w:szCs w:val="24"/>
        </w:rPr>
        <w:t>Koszt remontu kapitalnego jest wielkością</w:t>
      </w:r>
      <w:r w:rsidRPr="00E24A2D">
        <w:rPr>
          <w:rFonts w:ascii="Arial" w:hAnsi="Arial" w:cs="Arial"/>
          <w:sz w:val="24"/>
          <w:szCs w:val="24"/>
        </w:rPr>
        <w:t xml:space="preserve">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F14" w:rsidRDefault="00B81F14" w:rsidP="004D2A42">
      <w:pPr>
        <w:spacing w:after="0" w:line="240" w:lineRule="auto"/>
      </w:pPr>
      <w:r>
        <w:separator/>
      </w:r>
    </w:p>
  </w:endnote>
  <w:endnote w:type="continuationSeparator" w:id="1">
    <w:p w:rsidR="00B81F14" w:rsidRDefault="00B81F14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F14" w:rsidRDefault="00B81F14" w:rsidP="004D2A42">
      <w:pPr>
        <w:spacing w:after="0" w:line="240" w:lineRule="auto"/>
      </w:pPr>
      <w:r>
        <w:separator/>
      </w:r>
    </w:p>
  </w:footnote>
  <w:footnote w:type="continuationSeparator" w:id="1">
    <w:p w:rsidR="00B81F14" w:rsidRDefault="00B81F14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2946"/>
    <w:multiLevelType w:val="multilevel"/>
    <w:tmpl w:val="BFD268F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59A7119A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56564"/>
    <w:rsid w:val="00075684"/>
    <w:rsid w:val="000E216A"/>
    <w:rsid w:val="000F3258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303CE0"/>
    <w:rsid w:val="00327A1C"/>
    <w:rsid w:val="00330838"/>
    <w:rsid w:val="00334A94"/>
    <w:rsid w:val="00344752"/>
    <w:rsid w:val="00357086"/>
    <w:rsid w:val="00360D1D"/>
    <w:rsid w:val="00392E41"/>
    <w:rsid w:val="003B4351"/>
    <w:rsid w:val="003B6890"/>
    <w:rsid w:val="003C0279"/>
    <w:rsid w:val="003C4FF1"/>
    <w:rsid w:val="003D5BF4"/>
    <w:rsid w:val="004179EE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47601"/>
    <w:rsid w:val="00563BB7"/>
    <w:rsid w:val="0056422C"/>
    <w:rsid w:val="00572A8A"/>
    <w:rsid w:val="005843D8"/>
    <w:rsid w:val="00592866"/>
    <w:rsid w:val="005C1A2A"/>
    <w:rsid w:val="006254CC"/>
    <w:rsid w:val="00627526"/>
    <w:rsid w:val="00630F34"/>
    <w:rsid w:val="006562B8"/>
    <w:rsid w:val="00694DC4"/>
    <w:rsid w:val="006B13E1"/>
    <w:rsid w:val="006C7B17"/>
    <w:rsid w:val="006F1D46"/>
    <w:rsid w:val="00716A02"/>
    <w:rsid w:val="007302F3"/>
    <w:rsid w:val="0075078B"/>
    <w:rsid w:val="00750A00"/>
    <w:rsid w:val="007852DE"/>
    <w:rsid w:val="007A1DDE"/>
    <w:rsid w:val="007C029F"/>
    <w:rsid w:val="007C1FD7"/>
    <w:rsid w:val="007D0135"/>
    <w:rsid w:val="007E6391"/>
    <w:rsid w:val="007F7A6E"/>
    <w:rsid w:val="008056FC"/>
    <w:rsid w:val="00841D1D"/>
    <w:rsid w:val="008528DC"/>
    <w:rsid w:val="0085323E"/>
    <w:rsid w:val="00853391"/>
    <w:rsid w:val="008640FB"/>
    <w:rsid w:val="00884024"/>
    <w:rsid w:val="008A16B2"/>
    <w:rsid w:val="008C2C43"/>
    <w:rsid w:val="008D0B4F"/>
    <w:rsid w:val="009025A2"/>
    <w:rsid w:val="0092458F"/>
    <w:rsid w:val="009343A1"/>
    <w:rsid w:val="00935FAE"/>
    <w:rsid w:val="00942A5A"/>
    <w:rsid w:val="0096599F"/>
    <w:rsid w:val="00975E5D"/>
    <w:rsid w:val="009810C2"/>
    <w:rsid w:val="009C44FC"/>
    <w:rsid w:val="009F2E45"/>
    <w:rsid w:val="00A24DF6"/>
    <w:rsid w:val="00A30ADE"/>
    <w:rsid w:val="00A56C2D"/>
    <w:rsid w:val="00A80D35"/>
    <w:rsid w:val="00A85CDA"/>
    <w:rsid w:val="00AB0F16"/>
    <w:rsid w:val="00AB46AF"/>
    <w:rsid w:val="00AF401E"/>
    <w:rsid w:val="00AF7A97"/>
    <w:rsid w:val="00B17ABC"/>
    <w:rsid w:val="00B21E0E"/>
    <w:rsid w:val="00B31DD9"/>
    <w:rsid w:val="00B436F3"/>
    <w:rsid w:val="00B44A25"/>
    <w:rsid w:val="00B51F4A"/>
    <w:rsid w:val="00B5755E"/>
    <w:rsid w:val="00B71074"/>
    <w:rsid w:val="00B74C94"/>
    <w:rsid w:val="00B76324"/>
    <w:rsid w:val="00B77769"/>
    <w:rsid w:val="00B81F14"/>
    <w:rsid w:val="00B86F69"/>
    <w:rsid w:val="00B91D5B"/>
    <w:rsid w:val="00BB2185"/>
    <w:rsid w:val="00BB276F"/>
    <w:rsid w:val="00BB2CBA"/>
    <w:rsid w:val="00BC2683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A5351"/>
    <w:rsid w:val="00CB42FC"/>
    <w:rsid w:val="00CC2B00"/>
    <w:rsid w:val="00CF7012"/>
    <w:rsid w:val="00CF7641"/>
    <w:rsid w:val="00D001D9"/>
    <w:rsid w:val="00D47F33"/>
    <w:rsid w:val="00D82042"/>
    <w:rsid w:val="00DA2FFD"/>
    <w:rsid w:val="00DD0270"/>
    <w:rsid w:val="00DE4D85"/>
    <w:rsid w:val="00DE5443"/>
    <w:rsid w:val="00DF347E"/>
    <w:rsid w:val="00E010F6"/>
    <w:rsid w:val="00E11F43"/>
    <w:rsid w:val="00E13DBB"/>
    <w:rsid w:val="00E24A2D"/>
    <w:rsid w:val="00E27A33"/>
    <w:rsid w:val="00E31B8B"/>
    <w:rsid w:val="00E617FE"/>
    <w:rsid w:val="00E71C0C"/>
    <w:rsid w:val="00E72266"/>
    <w:rsid w:val="00E95250"/>
    <w:rsid w:val="00EA1309"/>
    <w:rsid w:val="00EE68F1"/>
    <w:rsid w:val="00F11E4E"/>
    <w:rsid w:val="00F424E3"/>
    <w:rsid w:val="00F5400D"/>
    <w:rsid w:val="00F55DE3"/>
    <w:rsid w:val="00F56459"/>
    <w:rsid w:val="00F56E9F"/>
    <w:rsid w:val="00F67C01"/>
    <w:rsid w:val="00FB0184"/>
    <w:rsid w:val="00FB524C"/>
    <w:rsid w:val="00FC2DF5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7D01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EBC5B-FE39-4221-996D-E60F846D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1188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7</cp:revision>
  <cp:lastPrinted>2026-08-13T09:38:00Z</cp:lastPrinted>
  <dcterms:created xsi:type="dcterms:W3CDTF">2026-01-29T08:54:00Z</dcterms:created>
  <dcterms:modified xsi:type="dcterms:W3CDTF">2026-08-13T09:38:00Z</dcterms:modified>
</cp:coreProperties>
</file>