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Default="007C1FD7" w:rsidP="005B3BEB">
      <w:pPr>
        <w:spacing w:after="0" w:line="380" w:lineRule="exact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5950BE">
        <w:rPr>
          <w:rFonts w:ascii="Arial" w:hAnsi="Arial" w:cs="Arial"/>
          <w:b/>
          <w:sz w:val="24"/>
          <w:szCs w:val="24"/>
        </w:rPr>
        <w:t>Rzeczna</w:t>
      </w:r>
      <w:r w:rsidR="00AB46AF">
        <w:rPr>
          <w:rFonts w:ascii="Arial" w:hAnsi="Arial" w:cs="Arial"/>
          <w:b/>
          <w:sz w:val="24"/>
          <w:szCs w:val="24"/>
        </w:rPr>
        <w:t xml:space="preserve"> 4/</w:t>
      </w:r>
      <w:r w:rsidR="005950BE">
        <w:rPr>
          <w:rFonts w:ascii="Arial" w:hAnsi="Arial" w:cs="Arial"/>
          <w:b/>
          <w:sz w:val="24"/>
          <w:szCs w:val="24"/>
        </w:rPr>
        <w:t>10</w:t>
      </w:r>
    </w:p>
    <w:p w:rsidR="00D71AA2" w:rsidRPr="00F55DE3" w:rsidRDefault="00D71AA2" w:rsidP="005B3BEB">
      <w:pPr>
        <w:spacing w:after="0" w:line="380" w:lineRule="exact"/>
        <w:jc w:val="both"/>
        <w:rPr>
          <w:rFonts w:ascii="Arial" w:hAnsi="Arial" w:cs="Arial"/>
          <w:b/>
          <w:sz w:val="24"/>
          <w:szCs w:val="24"/>
        </w:rPr>
      </w:pPr>
    </w:p>
    <w:p w:rsidR="007C1FD7" w:rsidRPr="0066741A" w:rsidRDefault="007C1FD7" w:rsidP="0066741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Opis mieszkania</w:t>
      </w:r>
    </w:p>
    <w:p w:rsidR="00F5400D" w:rsidRPr="0066741A" w:rsidRDefault="00A24DF6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Powierzchnia użytkowa:</w:t>
      </w:r>
      <w:r w:rsidR="0066741A" w:rsidRPr="0066741A">
        <w:rPr>
          <w:rFonts w:ascii="Arial" w:hAnsi="Arial" w:cs="Arial"/>
          <w:sz w:val="24"/>
          <w:szCs w:val="24"/>
        </w:rPr>
        <w:t xml:space="preserve"> </w:t>
      </w:r>
      <w:r w:rsidR="00046D71" w:rsidRPr="0066741A">
        <w:rPr>
          <w:rFonts w:ascii="Arial" w:hAnsi="Arial" w:cs="Arial"/>
          <w:sz w:val="24"/>
          <w:szCs w:val="24"/>
        </w:rPr>
        <w:t>138</w:t>
      </w:r>
      <w:r w:rsidR="00AB0F16" w:rsidRPr="0066741A">
        <w:rPr>
          <w:rFonts w:ascii="Arial" w:hAnsi="Arial" w:cs="Arial"/>
          <w:sz w:val="24"/>
          <w:szCs w:val="24"/>
        </w:rPr>
        <w:t>,</w:t>
      </w:r>
      <w:r w:rsidR="00046D71" w:rsidRPr="0066741A">
        <w:rPr>
          <w:rFonts w:ascii="Arial" w:hAnsi="Arial" w:cs="Arial"/>
          <w:sz w:val="24"/>
          <w:szCs w:val="24"/>
        </w:rPr>
        <w:t>08</w:t>
      </w:r>
      <w:r w:rsidR="00F5400D" w:rsidRPr="0066741A">
        <w:rPr>
          <w:rFonts w:ascii="Arial" w:hAnsi="Arial" w:cs="Arial"/>
          <w:sz w:val="24"/>
          <w:szCs w:val="24"/>
        </w:rPr>
        <w:t xml:space="preserve"> m</w:t>
      </w:r>
      <w:r w:rsidR="0066741A" w:rsidRPr="0066741A">
        <w:rPr>
          <w:rFonts w:ascii="Arial" w:hAnsi="Arial" w:cs="Arial"/>
          <w:sz w:val="24"/>
          <w:szCs w:val="24"/>
        </w:rPr>
        <w:t>²,</w:t>
      </w:r>
    </w:p>
    <w:p w:rsidR="00F5400D" w:rsidRPr="0066741A" w:rsidRDefault="00A24DF6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Powierzchnia mieszkalna</w:t>
      </w:r>
      <w:r w:rsidR="0066741A" w:rsidRPr="0066741A">
        <w:rPr>
          <w:rFonts w:ascii="Arial" w:hAnsi="Arial" w:cs="Arial"/>
          <w:sz w:val="24"/>
          <w:szCs w:val="24"/>
        </w:rPr>
        <w:t>: 85, 53 m</w:t>
      </w:r>
      <w:r w:rsidR="0066741A">
        <w:rPr>
          <w:rFonts w:ascii="Arial" w:hAnsi="Arial" w:cs="Arial"/>
          <w:sz w:val="24"/>
          <w:szCs w:val="24"/>
        </w:rPr>
        <w:t>²</w:t>
      </w:r>
      <w:r w:rsidR="0066741A" w:rsidRPr="0066741A">
        <w:rPr>
          <w:rFonts w:ascii="Arial" w:hAnsi="Arial" w:cs="Arial"/>
          <w:sz w:val="24"/>
          <w:szCs w:val="24"/>
        </w:rPr>
        <w:t>,</w:t>
      </w:r>
    </w:p>
    <w:p w:rsidR="00F5400D" w:rsidRPr="0066741A" w:rsidRDefault="00A80D35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Pomieszczenia: pokój 1</w:t>
      </w:r>
      <w:r w:rsidR="004D2A42" w:rsidRPr="0066741A">
        <w:rPr>
          <w:rFonts w:ascii="Arial" w:hAnsi="Arial" w:cs="Arial"/>
          <w:sz w:val="24"/>
          <w:szCs w:val="24"/>
        </w:rPr>
        <w:t>,</w:t>
      </w:r>
      <w:r w:rsidR="002F3BE0" w:rsidRPr="0066741A">
        <w:rPr>
          <w:rFonts w:ascii="Arial" w:hAnsi="Arial" w:cs="Arial"/>
          <w:sz w:val="24"/>
          <w:szCs w:val="24"/>
        </w:rPr>
        <w:t xml:space="preserve"> </w:t>
      </w:r>
      <w:r w:rsidR="00046D71" w:rsidRPr="0066741A">
        <w:rPr>
          <w:rFonts w:ascii="Arial" w:hAnsi="Arial" w:cs="Arial"/>
          <w:sz w:val="24"/>
          <w:szCs w:val="24"/>
        </w:rPr>
        <w:t xml:space="preserve">pokój 2, pokój 3, </w:t>
      </w:r>
      <w:r w:rsidR="00F5400D" w:rsidRPr="0066741A">
        <w:rPr>
          <w:rFonts w:ascii="Arial" w:hAnsi="Arial" w:cs="Arial"/>
          <w:sz w:val="24"/>
          <w:szCs w:val="24"/>
        </w:rPr>
        <w:t>kuchnia, łazienka, przedpokój</w:t>
      </w:r>
      <w:r w:rsidR="00046D71" w:rsidRPr="0066741A">
        <w:rPr>
          <w:rFonts w:ascii="Arial" w:hAnsi="Arial" w:cs="Arial"/>
          <w:sz w:val="24"/>
          <w:szCs w:val="24"/>
        </w:rPr>
        <w:t>, komórka 1, komórka 2</w:t>
      </w:r>
      <w:r w:rsidR="0066741A" w:rsidRPr="0066741A">
        <w:rPr>
          <w:rFonts w:ascii="Arial" w:hAnsi="Arial" w:cs="Arial"/>
          <w:sz w:val="24"/>
          <w:szCs w:val="24"/>
        </w:rPr>
        <w:t>,</w:t>
      </w:r>
    </w:p>
    <w:p w:rsidR="00F5400D" w:rsidRPr="0066741A" w:rsidRDefault="00F5400D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 w:rsidRPr="0066741A">
        <w:rPr>
          <w:rFonts w:ascii="Arial" w:hAnsi="Arial" w:cs="Arial"/>
          <w:sz w:val="24"/>
          <w:szCs w:val="24"/>
        </w:rPr>
        <w:t xml:space="preserve">gazowa, </w:t>
      </w:r>
      <w:r w:rsidR="00A80D35" w:rsidRPr="0066741A">
        <w:rPr>
          <w:rFonts w:ascii="Arial" w:hAnsi="Arial" w:cs="Arial"/>
          <w:sz w:val="24"/>
          <w:szCs w:val="24"/>
        </w:rPr>
        <w:t>centralnego ogrzewania, domofonowa</w:t>
      </w:r>
      <w:r w:rsidR="0066741A" w:rsidRPr="0066741A">
        <w:rPr>
          <w:rFonts w:ascii="Arial" w:hAnsi="Arial" w:cs="Arial"/>
          <w:sz w:val="24"/>
          <w:szCs w:val="24"/>
        </w:rPr>
        <w:t>,</w:t>
      </w:r>
    </w:p>
    <w:p w:rsidR="00A85CDA" w:rsidRPr="00CE61D6" w:rsidRDefault="00A24DF6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E61D6">
        <w:rPr>
          <w:rFonts w:ascii="Arial" w:hAnsi="Arial" w:cs="Arial"/>
          <w:color w:val="000000" w:themeColor="text1"/>
          <w:sz w:val="24"/>
          <w:szCs w:val="24"/>
        </w:rPr>
        <w:t xml:space="preserve">Kondygnacja: </w:t>
      </w:r>
      <w:r w:rsidR="00CE61D6" w:rsidRPr="00CE61D6">
        <w:rPr>
          <w:rFonts w:ascii="Arial" w:hAnsi="Arial" w:cs="Arial"/>
          <w:color w:val="000000" w:themeColor="text1"/>
          <w:sz w:val="24"/>
          <w:szCs w:val="24"/>
        </w:rPr>
        <w:t>III piętro</w:t>
      </w:r>
    </w:p>
    <w:p w:rsidR="00F5400D" w:rsidRPr="0066741A" w:rsidRDefault="00F5400D" w:rsidP="0066741A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Zakres:</w:t>
      </w:r>
    </w:p>
    <w:p w:rsidR="00F23054" w:rsidRPr="00890CA2" w:rsidRDefault="005C1A2A" w:rsidP="00F230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Z</w:t>
      </w:r>
      <w:r w:rsidR="00AF7A97" w:rsidRPr="0066741A">
        <w:rPr>
          <w:rFonts w:ascii="Arial" w:hAnsi="Arial" w:cs="Arial"/>
          <w:sz w:val="24"/>
          <w:szCs w:val="24"/>
        </w:rPr>
        <w:t>m</w:t>
      </w:r>
      <w:r w:rsidR="00101372" w:rsidRPr="0066741A">
        <w:rPr>
          <w:rFonts w:ascii="Arial" w:hAnsi="Arial" w:cs="Arial"/>
          <w:sz w:val="24"/>
          <w:szCs w:val="24"/>
        </w:rPr>
        <w:t>ycie, zdrapanie ścian i sufitów</w:t>
      </w:r>
      <w:r w:rsidR="00046D71" w:rsidRPr="0066741A">
        <w:rPr>
          <w:rFonts w:ascii="Arial" w:hAnsi="Arial" w:cs="Arial"/>
          <w:sz w:val="24"/>
          <w:szCs w:val="24"/>
        </w:rPr>
        <w:t xml:space="preserve"> </w:t>
      </w:r>
      <w:r w:rsidR="00AF7A97" w:rsidRPr="0066741A">
        <w:rPr>
          <w:rFonts w:ascii="Arial" w:hAnsi="Arial" w:cs="Arial"/>
          <w:sz w:val="24"/>
          <w:szCs w:val="24"/>
        </w:rPr>
        <w:t>w całym mieszkaniu</w:t>
      </w:r>
      <w:r w:rsidR="00DA2FFD" w:rsidRPr="0066741A">
        <w:rPr>
          <w:rFonts w:ascii="Arial" w:hAnsi="Arial" w:cs="Arial"/>
          <w:sz w:val="24"/>
          <w:szCs w:val="24"/>
        </w:rPr>
        <w:t>,</w:t>
      </w:r>
      <w:r w:rsidR="00E617FE" w:rsidRPr="0066741A">
        <w:rPr>
          <w:rFonts w:ascii="Arial" w:hAnsi="Arial" w:cs="Arial"/>
          <w:sz w:val="24"/>
          <w:szCs w:val="24"/>
        </w:rPr>
        <w:t xml:space="preserve"> </w:t>
      </w:r>
      <w:r w:rsidR="00DA2FFD" w:rsidRPr="0066741A">
        <w:rPr>
          <w:rFonts w:ascii="Arial" w:hAnsi="Arial" w:cs="Arial"/>
          <w:sz w:val="24"/>
          <w:szCs w:val="24"/>
        </w:rPr>
        <w:t xml:space="preserve">malowanie </w:t>
      </w:r>
      <w:r w:rsidR="0066741A">
        <w:rPr>
          <w:rFonts w:ascii="Arial" w:hAnsi="Arial" w:cs="Arial"/>
          <w:sz w:val="24"/>
          <w:szCs w:val="24"/>
        </w:rPr>
        <w:br/>
      </w:r>
      <w:r w:rsidR="00DA2FFD" w:rsidRPr="0066741A">
        <w:rPr>
          <w:rFonts w:ascii="Arial" w:hAnsi="Arial" w:cs="Arial"/>
          <w:sz w:val="24"/>
          <w:szCs w:val="24"/>
        </w:rPr>
        <w:t>lub tapetowanie</w:t>
      </w:r>
      <w:r w:rsidR="00A80D35" w:rsidRPr="0066741A">
        <w:rPr>
          <w:rFonts w:ascii="Arial" w:hAnsi="Arial" w:cs="Arial"/>
          <w:sz w:val="24"/>
          <w:szCs w:val="24"/>
        </w:rPr>
        <w:t xml:space="preserve">. </w:t>
      </w:r>
      <w:r w:rsidR="00046D71" w:rsidRPr="0066741A">
        <w:rPr>
          <w:rFonts w:ascii="Arial" w:hAnsi="Arial" w:cs="Arial"/>
          <w:sz w:val="24"/>
          <w:szCs w:val="24"/>
        </w:rPr>
        <w:t xml:space="preserve">Demontaż paneli podłogowych w mieszkaniu. </w:t>
      </w:r>
      <w:r w:rsidR="00BC775A" w:rsidRPr="0066741A">
        <w:rPr>
          <w:rFonts w:ascii="Arial" w:hAnsi="Arial" w:cs="Arial"/>
          <w:sz w:val="24"/>
          <w:szCs w:val="24"/>
        </w:rPr>
        <w:t xml:space="preserve">Uzupełnienie płytami gips-karton miejsc po klimatyzacji. </w:t>
      </w:r>
      <w:r w:rsidR="00911ED7" w:rsidRPr="0066741A">
        <w:rPr>
          <w:rFonts w:ascii="Arial" w:hAnsi="Arial" w:cs="Arial"/>
          <w:sz w:val="24"/>
          <w:szCs w:val="24"/>
        </w:rPr>
        <w:t>Montaż nowych</w:t>
      </w:r>
      <w:r w:rsidR="00BC775A" w:rsidRPr="0066741A">
        <w:rPr>
          <w:rFonts w:ascii="Arial" w:hAnsi="Arial" w:cs="Arial"/>
          <w:sz w:val="24"/>
          <w:szCs w:val="24"/>
        </w:rPr>
        <w:t xml:space="preserve"> drzwi harmonijkowych</w:t>
      </w:r>
      <w:r w:rsidR="0042442C" w:rsidRPr="0066741A">
        <w:rPr>
          <w:rFonts w:ascii="Arial" w:hAnsi="Arial" w:cs="Arial"/>
          <w:sz w:val="24"/>
          <w:szCs w:val="24"/>
        </w:rPr>
        <w:t xml:space="preserve"> w komórce</w:t>
      </w:r>
      <w:r w:rsidR="00727B14" w:rsidRPr="0066741A">
        <w:rPr>
          <w:rFonts w:ascii="Arial" w:hAnsi="Arial" w:cs="Arial"/>
          <w:sz w:val="24"/>
          <w:szCs w:val="24"/>
        </w:rPr>
        <w:t xml:space="preserve"> na nowe</w:t>
      </w:r>
      <w:r w:rsidR="00BC775A" w:rsidRPr="0066741A">
        <w:rPr>
          <w:rFonts w:ascii="Arial" w:hAnsi="Arial" w:cs="Arial"/>
          <w:sz w:val="24"/>
          <w:szCs w:val="24"/>
        </w:rPr>
        <w:t>. Skucie płytek</w:t>
      </w:r>
      <w:r w:rsidR="00A5256D">
        <w:rPr>
          <w:rFonts w:ascii="Arial" w:hAnsi="Arial" w:cs="Arial"/>
          <w:sz w:val="24"/>
          <w:szCs w:val="24"/>
        </w:rPr>
        <w:t xml:space="preserve"> ceramicznych</w:t>
      </w:r>
      <w:r w:rsidR="00BC775A" w:rsidRPr="0066741A">
        <w:rPr>
          <w:rFonts w:ascii="Arial" w:hAnsi="Arial" w:cs="Arial"/>
          <w:sz w:val="24"/>
          <w:szCs w:val="24"/>
        </w:rPr>
        <w:t xml:space="preserve"> </w:t>
      </w:r>
      <w:r w:rsidR="00D71AA2">
        <w:rPr>
          <w:rFonts w:ascii="Arial" w:hAnsi="Arial" w:cs="Arial"/>
          <w:sz w:val="24"/>
          <w:szCs w:val="24"/>
        </w:rPr>
        <w:br/>
      </w:r>
      <w:r w:rsidR="00BC775A" w:rsidRPr="0066741A">
        <w:rPr>
          <w:rFonts w:ascii="Arial" w:hAnsi="Arial" w:cs="Arial"/>
          <w:sz w:val="24"/>
          <w:szCs w:val="24"/>
        </w:rPr>
        <w:t>i położenie nowych w łazience</w:t>
      </w:r>
      <w:r w:rsidR="00A5256D">
        <w:rPr>
          <w:rFonts w:ascii="Arial" w:hAnsi="Arial" w:cs="Arial"/>
          <w:sz w:val="24"/>
          <w:szCs w:val="24"/>
        </w:rPr>
        <w:t xml:space="preserve"> </w:t>
      </w:r>
      <w:r w:rsidR="00A5256D" w:rsidRPr="00D05B93">
        <w:rPr>
          <w:rFonts w:ascii="Arial" w:hAnsi="Arial" w:cs="Arial"/>
          <w:sz w:val="24"/>
          <w:szCs w:val="24"/>
        </w:rPr>
        <w:t xml:space="preserve">na ścianach </w:t>
      </w:r>
      <w:r w:rsidR="00A5256D">
        <w:rPr>
          <w:rFonts w:ascii="Arial" w:hAnsi="Arial" w:cs="Arial"/>
          <w:sz w:val="24"/>
          <w:szCs w:val="24"/>
        </w:rPr>
        <w:t xml:space="preserve">do wysokości minimum </w:t>
      </w:r>
      <w:r w:rsidR="00D71AA2">
        <w:rPr>
          <w:rFonts w:ascii="Arial" w:hAnsi="Arial" w:cs="Arial"/>
          <w:sz w:val="24"/>
          <w:szCs w:val="24"/>
        </w:rPr>
        <w:br/>
      </w:r>
      <w:r w:rsidR="00A5256D">
        <w:rPr>
          <w:rFonts w:ascii="Arial" w:hAnsi="Arial" w:cs="Arial"/>
          <w:sz w:val="24"/>
          <w:szCs w:val="24"/>
        </w:rPr>
        <w:t>2 metrów bieżących</w:t>
      </w:r>
      <w:r w:rsidR="00A5256D" w:rsidRPr="00D05B93">
        <w:rPr>
          <w:rFonts w:ascii="Arial" w:hAnsi="Arial" w:cs="Arial"/>
          <w:sz w:val="24"/>
          <w:szCs w:val="24"/>
        </w:rPr>
        <w:t>.</w:t>
      </w:r>
      <w:r w:rsidR="00A5256D">
        <w:rPr>
          <w:rFonts w:ascii="Arial" w:hAnsi="Arial" w:cs="Arial"/>
          <w:sz w:val="24"/>
          <w:szCs w:val="24"/>
        </w:rPr>
        <w:t xml:space="preserve"> </w:t>
      </w:r>
      <w:r w:rsidR="000D0F96" w:rsidRPr="0066741A">
        <w:rPr>
          <w:rFonts w:ascii="Arial" w:hAnsi="Arial" w:cs="Arial"/>
          <w:sz w:val="24"/>
          <w:szCs w:val="24"/>
        </w:rPr>
        <w:t>Założenie pokrywek na puszki elektryczne.</w:t>
      </w:r>
      <w:r w:rsidR="00F23054">
        <w:rPr>
          <w:rFonts w:ascii="Arial" w:hAnsi="Arial" w:cs="Arial"/>
          <w:sz w:val="24"/>
          <w:szCs w:val="24"/>
        </w:rPr>
        <w:t xml:space="preserve"> </w:t>
      </w:r>
      <w:r w:rsidR="00F23054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Minimalna wysokość pokoi i pomieszczeń mieszkalnych</w:t>
      </w:r>
      <w:r w:rsidR="00F23054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(pokoje, kuchnia, łazienka, przedpokój) </w:t>
      </w:r>
      <w:r w:rsidR="00F23054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powinna wynosić co najmniej </w:t>
      </w:r>
      <w:r w:rsidR="00F23054" w:rsidRPr="00890CA2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F23054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</w:p>
    <w:p w:rsidR="001D774A" w:rsidRDefault="004179EE" w:rsidP="001D774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D774A">
        <w:rPr>
          <w:rFonts w:ascii="Arial" w:hAnsi="Arial" w:cs="Arial"/>
          <w:sz w:val="24"/>
          <w:szCs w:val="24"/>
        </w:rPr>
        <w:t>Wykonani</w:t>
      </w:r>
      <w:r w:rsidR="00535BC3" w:rsidRPr="001D774A">
        <w:rPr>
          <w:rFonts w:ascii="Arial" w:hAnsi="Arial" w:cs="Arial"/>
          <w:sz w:val="24"/>
          <w:szCs w:val="24"/>
        </w:rPr>
        <w:t>e nowej instalacji elektrycznej</w:t>
      </w:r>
      <w:r w:rsidR="00884024" w:rsidRPr="001D774A">
        <w:rPr>
          <w:rFonts w:ascii="Arial" w:hAnsi="Arial" w:cs="Arial"/>
          <w:sz w:val="24"/>
          <w:szCs w:val="24"/>
        </w:rPr>
        <w:t xml:space="preserve"> </w:t>
      </w:r>
      <w:r w:rsidR="00046D71" w:rsidRPr="001D774A">
        <w:rPr>
          <w:rFonts w:ascii="Arial" w:hAnsi="Arial" w:cs="Arial"/>
          <w:sz w:val="24"/>
          <w:szCs w:val="24"/>
        </w:rPr>
        <w:t xml:space="preserve">w łazience </w:t>
      </w:r>
      <w:r w:rsidRPr="001D774A">
        <w:rPr>
          <w:rFonts w:ascii="Arial" w:hAnsi="Arial" w:cs="Arial"/>
          <w:sz w:val="24"/>
          <w:szCs w:val="24"/>
        </w:rPr>
        <w:t xml:space="preserve">zgodnie </w:t>
      </w:r>
      <w:r w:rsidR="00BC775A" w:rsidRPr="001D774A">
        <w:rPr>
          <w:rFonts w:ascii="Arial" w:hAnsi="Arial" w:cs="Arial"/>
          <w:sz w:val="24"/>
          <w:szCs w:val="24"/>
        </w:rPr>
        <w:br/>
      </w:r>
      <w:r w:rsidRPr="001D774A">
        <w:rPr>
          <w:rFonts w:ascii="Arial" w:hAnsi="Arial" w:cs="Arial"/>
          <w:sz w:val="24"/>
          <w:szCs w:val="24"/>
        </w:rPr>
        <w:t xml:space="preserve">z obowiązującymi przepisami </w:t>
      </w:r>
      <w:r w:rsidR="00BC775A" w:rsidRPr="001D774A">
        <w:rPr>
          <w:rFonts w:ascii="Arial" w:hAnsi="Arial" w:cs="Arial"/>
          <w:sz w:val="24"/>
          <w:szCs w:val="24"/>
        </w:rPr>
        <w:t xml:space="preserve">oraz sprawdzenie instalacji w całym mieszkaniu </w:t>
      </w:r>
      <w:r w:rsidR="00B212A5" w:rsidRPr="001D774A">
        <w:rPr>
          <w:rFonts w:ascii="Arial" w:hAnsi="Arial" w:cs="Arial"/>
          <w:sz w:val="24"/>
          <w:szCs w:val="24"/>
        </w:rPr>
        <w:t>wraz z</w:t>
      </w:r>
      <w:r w:rsidR="00BC775A" w:rsidRPr="001D774A">
        <w:rPr>
          <w:rFonts w:ascii="Arial" w:hAnsi="Arial" w:cs="Arial"/>
          <w:sz w:val="24"/>
          <w:szCs w:val="24"/>
        </w:rPr>
        <w:t xml:space="preserve"> montażem osprzętu</w:t>
      </w:r>
      <w:r w:rsidR="00817D46" w:rsidRPr="001D774A">
        <w:rPr>
          <w:rFonts w:ascii="Arial" w:hAnsi="Arial" w:cs="Arial"/>
          <w:sz w:val="24"/>
          <w:szCs w:val="24"/>
        </w:rPr>
        <w:t xml:space="preserve"> i wykonaniem pomiarów elektrycznych</w:t>
      </w:r>
      <w:r w:rsidR="001D774A" w:rsidRPr="001D774A">
        <w:rPr>
          <w:rFonts w:ascii="Arial" w:hAnsi="Arial" w:cs="Arial"/>
          <w:sz w:val="24"/>
          <w:szCs w:val="24"/>
        </w:rPr>
        <w:t xml:space="preserve">. </w:t>
      </w:r>
      <w:r w:rsidR="001D774A" w:rsidRPr="00334DA5">
        <w:rPr>
          <w:rFonts w:ascii="Arial" w:hAnsi="Arial" w:cs="Arial"/>
          <w:sz w:val="24"/>
          <w:szCs w:val="24"/>
        </w:rPr>
        <w:t>Protokół</w:t>
      </w:r>
      <w:r w:rsidR="001D774A">
        <w:rPr>
          <w:rFonts w:ascii="Arial" w:hAnsi="Arial" w:cs="Arial"/>
          <w:sz w:val="24"/>
          <w:szCs w:val="24"/>
        </w:rPr>
        <w:t xml:space="preserve"> </w:t>
      </w:r>
      <w:r w:rsidR="001D774A" w:rsidRPr="00334DA5">
        <w:rPr>
          <w:rFonts w:ascii="Arial" w:hAnsi="Arial" w:cs="Arial"/>
          <w:sz w:val="24"/>
          <w:szCs w:val="24"/>
        </w:rPr>
        <w:t xml:space="preserve">z pomiarów elektrycznych powinien być podpisany przez 2 niezależne osoby (eksploatacja i dozór) wraz z kserokopią uprawnień E i D i świadectwem kalibracji urządzenia pomiarowego.  Instalację należy wykonać podtynkowo. </w:t>
      </w:r>
      <w:r w:rsidR="001D774A">
        <w:rPr>
          <w:rFonts w:ascii="Arial" w:hAnsi="Arial" w:cs="Arial"/>
          <w:sz w:val="24"/>
          <w:szCs w:val="24"/>
        </w:rPr>
        <w:t>Zabrania się wykonywania instalacji w posadzce.</w:t>
      </w:r>
    </w:p>
    <w:p w:rsidR="00A5256D" w:rsidRPr="001D774A" w:rsidRDefault="00A5256D" w:rsidP="00A525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D774A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5B3BEB" w:rsidRPr="0066741A" w:rsidRDefault="00BC775A" w:rsidP="0066741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Sprawdzenie</w:t>
      </w:r>
      <w:r w:rsidR="00F55DE3" w:rsidRPr="0066741A">
        <w:rPr>
          <w:rFonts w:ascii="Arial" w:hAnsi="Arial" w:cs="Arial"/>
          <w:sz w:val="24"/>
          <w:szCs w:val="24"/>
        </w:rPr>
        <w:t xml:space="preserve"> instalacji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F55DE3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alizacyjnej</w:t>
      </w:r>
      <w:r w:rsidR="00F55DE3" w:rsidRPr="0066741A">
        <w:rPr>
          <w:rFonts w:ascii="Arial" w:hAnsi="Arial" w:cs="Arial"/>
          <w:sz w:val="24"/>
          <w:szCs w:val="24"/>
        </w:rPr>
        <w:t>,</w:t>
      </w:r>
      <w:r w:rsidR="0066741A" w:rsidRPr="0066741A">
        <w:rPr>
          <w:rFonts w:ascii="Arial" w:hAnsi="Arial" w:cs="Arial"/>
          <w:sz w:val="24"/>
          <w:szCs w:val="24"/>
        </w:rPr>
        <w:t xml:space="preserve"> </w:t>
      </w:r>
      <w:r w:rsidR="00F55DE3" w:rsidRPr="0066741A">
        <w:rPr>
          <w:rFonts w:ascii="Arial" w:hAnsi="Arial" w:cs="Arial"/>
          <w:sz w:val="24"/>
          <w:szCs w:val="24"/>
        </w:rPr>
        <w:t xml:space="preserve">montaż urządzeń sanitarnych, to jest: muszli, wanny lub prysznica, umywalki, zlewozmywaka i baterii (kuchnia + łazienka). Wykonanie podejścia pod pralkę.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F55DE3" w:rsidRPr="0066741A">
        <w:rPr>
          <w:rFonts w:ascii="Arial" w:hAnsi="Arial" w:cs="Arial"/>
          <w:sz w:val="24"/>
          <w:szCs w:val="24"/>
        </w:rPr>
        <w:t>W przypadku zabudowy pionu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F55DE3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alizacyjnego</w:t>
      </w:r>
      <w:r w:rsidR="00F55DE3" w:rsidRPr="0066741A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</w:t>
      </w:r>
      <w:r w:rsidR="00F55DE3" w:rsidRPr="0066741A">
        <w:rPr>
          <w:rFonts w:ascii="Arial" w:hAnsi="Arial" w:cs="Arial"/>
          <w:sz w:val="24"/>
          <w:szCs w:val="24"/>
        </w:rPr>
        <w:lastRenderedPageBreak/>
        <w:t>możliwe jego rozebranie. Demontaż zabudowy pionu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F55DE3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alizacyjnego</w:t>
      </w:r>
      <w:r w:rsidR="00F55DE3" w:rsidRPr="0066741A">
        <w:rPr>
          <w:rFonts w:ascii="Arial" w:hAnsi="Arial" w:cs="Arial"/>
          <w:sz w:val="24"/>
          <w:szCs w:val="24"/>
        </w:rPr>
        <w:t xml:space="preserve"> należy </w:t>
      </w:r>
      <w:r w:rsidR="000D0F96" w:rsidRPr="0066741A">
        <w:rPr>
          <w:rFonts w:ascii="Arial" w:hAnsi="Arial" w:cs="Arial"/>
          <w:sz w:val="24"/>
          <w:szCs w:val="24"/>
        </w:rPr>
        <w:t>do najemcy</w:t>
      </w:r>
      <w:r w:rsidR="00F55DE3" w:rsidRPr="0066741A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BB2CBA" w:rsidRPr="0066741A">
        <w:rPr>
          <w:rFonts w:ascii="Arial" w:hAnsi="Arial" w:cs="Arial"/>
          <w:sz w:val="24"/>
          <w:szCs w:val="24"/>
        </w:rPr>
        <w:t xml:space="preserve"> </w:t>
      </w:r>
      <w:r w:rsidR="005B3BEB" w:rsidRPr="0066741A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</w:t>
      </w:r>
      <w:r w:rsidR="0066741A">
        <w:rPr>
          <w:rFonts w:ascii="Arial" w:hAnsi="Arial" w:cs="Arial"/>
          <w:sz w:val="24"/>
          <w:szCs w:val="24"/>
        </w:rPr>
        <w:br/>
      </w:r>
      <w:r w:rsidR="005B3BEB" w:rsidRPr="0066741A">
        <w:rPr>
          <w:rFonts w:ascii="Arial" w:hAnsi="Arial" w:cs="Arial"/>
          <w:sz w:val="24"/>
          <w:szCs w:val="24"/>
        </w:rPr>
        <w:t>na wykonanie odpływu liniowego. Zabrania się rozkuwania poziomego stropu celem położenia instalacji wod</w:t>
      </w:r>
      <w:r w:rsidR="0066741A" w:rsidRPr="0066741A">
        <w:rPr>
          <w:rFonts w:ascii="Arial" w:hAnsi="Arial" w:cs="Arial"/>
          <w:sz w:val="24"/>
          <w:szCs w:val="24"/>
        </w:rPr>
        <w:t>no</w:t>
      </w:r>
      <w:r w:rsidR="005B3BEB" w:rsidRPr="0066741A">
        <w:rPr>
          <w:rFonts w:ascii="Arial" w:hAnsi="Arial" w:cs="Arial"/>
          <w:sz w:val="24"/>
          <w:szCs w:val="24"/>
        </w:rPr>
        <w:t>-kan</w:t>
      </w:r>
      <w:r w:rsidR="0066741A" w:rsidRPr="0066741A">
        <w:rPr>
          <w:rFonts w:ascii="Arial" w:hAnsi="Arial" w:cs="Arial"/>
          <w:sz w:val="24"/>
          <w:szCs w:val="24"/>
        </w:rPr>
        <w:t>alizacyjnej</w:t>
      </w:r>
      <w:r w:rsidR="005B3BEB" w:rsidRPr="0066741A">
        <w:rPr>
          <w:rFonts w:ascii="Arial" w:hAnsi="Arial" w:cs="Arial"/>
          <w:sz w:val="24"/>
          <w:szCs w:val="24"/>
        </w:rPr>
        <w:t>.</w:t>
      </w:r>
    </w:p>
    <w:p w:rsidR="00EF5AD2" w:rsidRPr="00D468F8" w:rsidRDefault="005802D5" w:rsidP="0066741A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</w:t>
      </w:r>
      <w:r w:rsidR="00B212A5" w:rsidRPr="0066741A">
        <w:rPr>
          <w:rFonts w:ascii="Arial" w:hAnsi="Arial" w:cs="Arial"/>
          <w:sz w:val="24"/>
          <w:szCs w:val="24"/>
        </w:rPr>
        <w:t xml:space="preserve"> przedpokoju częściowy demontaż sufitu oraz za drzwiami wejściowymi ściany celem odsłonięcia instalacji gazowej. W przypadku</w:t>
      </w:r>
      <w:r w:rsidRPr="0066741A">
        <w:rPr>
          <w:rFonts w:ascii="Arial" w:hAnsi="Arial" w:cs="Arial"/>
          <w:sz w:val="24"/>
          <w:szCs w:val="24"/>
        </w:rPr>
        <w:t xml:space="preserve"> wykonania nowej</w:t>
      </w:r>
      <w:r w:rsidR="00B212A5" w:rsidRPr="0066741A">
        <w:rPr>
          <w:rFonts w:ascii="Arial" w:hAnsi="Arial" w:cs="Arial"/>
          <w:sz w:val="24"/>
          <w:szCs w:val="24"/>
        </w:rPr>
        <w:t xml:space="preserve"> instalacji </w:t>
      </w:r>
      <w:r w:rsidR="008B52B1" w:rsidRPr="0066741A">
        <w:rPr>
          <w:rFonts w:ascii="Arial" w:hAnsi="Arial" w:cs="Arial"/>
          <w:sz w:val="24"/>
          <w:szCs w:val="24"/>
        </w:rPr>
        <w:t xml:space="preserve">gazowej </w:t>
      </w:r>
      <w:r w:rsidR="007F4D68" w:rsidRPr="0066741A">
        <w:rPr>
          <w:rFonts w:ascii="Arial" w:hAnsi="Arial" w:cs="Arial"/>
          <w:sz w:val="24"/>
          <w:szCs w:val="24"/>
        </w:rPr>
        <w:t xml:space="preserve">należy wykonać </w:t>
      </w:r>
      <w:r w:rsidR="008B52B1" w:rsidRPr="0066741A">
        <w:rPr>
          <w:rFonts w:ascii="Arial" w:hAnsi="Arial" w:cs="Arial"/>
          <w:sz w:val="24"/>
          <w:szCs w:val="24"/>
        </w:rPr>
        <w:t>ją</w:t>
      </w:r>
      <w:r w:rsidR="00E877F4" w:rsidRPr="0066741A">
        <w:rPr>
          <w:rFonts w:ascii="Arial" w:hAnsi="Arial" w:cs="Arial"/>
          <w:sz w:val="24"/>
          <w:szCs w:val="24"/>
        </w:rPr>
        <w:t xml:space="preserve"> </w:t>
      </w:r>
      <w:r w:rsidR="007F4D68" w:rsidRPr="0066741A">
        <w:rPr>
          <w:rFonts w:ascii="Arial" w:hAnsi="Arial" w:cs="Arial"/>
          <w:sz w:val="24"/>
          <w:szCs w:val="24"/>
        </w:rPr>
        <w:t>w miedzi na zacisk</w:t>
      </w:r>
      <w:r w:rsidR="008B52B1" w:rsidRPr="0066741A">
        <w:rPr>
          <w:rFonts w:ascii="Arial" w:hAnsi="Arial" w:cs="Arial"/>
          <w:sz w:val="24"/>
          <w:szCs w:val="24"/>
        </w:rPr>
        <w:t xml:space="preserve">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8B52B1" w:rsidRPr="0066741A">
        <w:rPr>
          <w:rFonts w:ascii="Arial" w:hAnsi="Arial" w:cs="Arial"/>
          <w:sz w:val="24"/>
          <w:szCs w:val="24"/>
        </w:rPr>
        <w:t xml:space="preserve">od </w:t>
      </w:r>
      <w:r w:rsidR="0066741A" w:rsidRPr="0066741A">
        <w:rPr>
          <w:rFonts w:ascii="Arial" w:hAnsi="Arial" w:cs="Arial"/>
          <w:sz w:val="24"/>
          <w:szCs w:val="24"/>
        </w:rPr>
        <w:t>gazomierza do</w:t>
      </w:r>
      <w:r w:rsidR="008B52B1" w:rsidRPr="0066741A">
        <w:rPr>
          <w:rFonts w:ascii="Arial" w:hAnsi="Arial" w:cs="Arial"/>
          <w:sz w:val="24"/>
          <w:szCs w:val="24"/>
        </w:rPr>
        <w:t xml:space="preserve"> pieca dwufunkcyjnego, kuchenki czteropalnikowej pod obecnie zamontowanym sufitem podwieszanym</w:t>
      </w:r>
      <w:r w:rsidR="00FD6BAD" w:rsidRPr="0066741A">
        <w:rPr>
          <w:rFonts w:ascii="Arial" w:hAnsi="Arial" w:cs="Arial"/>
          <w:sz w:val="24"/>
          <w:szCs w:val="24"/>
        </w:rPr>
        <w:t>.</w:t>
      </w:r>
    </w:p>
    <w:p w:rsidR="00D468F8" w:rsidRPr="0066741A" w:rsidRDefault="00D468F8" w:rsidP="00D468F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42442C" w:rsidRPr="00817D46" w:rsidRDefault="00EF5AD2" w:rsidP="0066741A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17D46">
        <w:rPr>
          <w:rFonts w:ascii="Arial" w:hAnsi="Arial" w:cs="Arial"/>
          <w:sz w:val="24"/>
          <w:szCs w:val="24"/>
        </w:rPr>
        <w:t>Sprawdzenie instalacji centralnego ogrzewania ora</w:t>
      </w:r>
      <w:r w:rsidR="00817D46">
        <w:rPr>
          <w:rFonts w:ascii="Arial" w:hAnsi="Arial" w:cs="Arial"/>
          <w:sz w:val="24"/>
          <w:szCs w:val="24"/>
        </w:rPr>
        <w:t>z</w:t>
      </w:r>
      <w:r w:rsidRPr="00817D46">
        <w:rPr>
          <w:rFonts w:ascii="Arial" w:hAnsi="Arial" w:cs="Arial"/>
          <w:sz w:val="24"/>
          <w:szCs w:val="24"/>
        </w:rPr>
        <w:t xml:space="preserve"> grzejników, </w:t>
      </w:r>
      <w:r w:rsidR="00817D46">
        <w:rPr>
          <w:rFonts w:ascii="Arial" w:hAnsi="Arial" w:cs="Arial"/>
          <w:sz w:val="24"/>
          <w:szCs w:val="24"/>
        </w:rPr>
        <w:br/>
      </w:r>
      <w:r w:rsidRPr="00817D46">
        <w:rPr>
          <w:rFonts w:ascii="Arial" w:hAnsi="Arial" w:cs="Arial"/>
          <w:sz w:val="24"/>
          <w:szCs w:val="24"/>
        </w:rPr>
        <w:t xml:space="preserve">w przypadku nieszczelności należy </w:t>
      </w:r>
      <w:r w:rsidR="00A5256D">
        <w:rPr>
          <w:rFonts w:ascii="Arial" w:hAnsi="Arial" w:cs="Arial"/>
          <w:sz w:val="24"/>
          <w:szCs w:val="24"/>
        </w:rPr>
        <w:t xml:space="preserve">dokonać </w:t>
      </w:r>
      <w:r w:rsidR="00817D46">
        <w:rPr>
          <w:rFonts w:ascii="Arial" w:hAnsi="Arial" w:cs="Arial"/>
          <w:sz w:val="24"/>
          <w:szCs w:val="24"/>
        </w:rPr>
        <w:t>nap</w:t>
      </w:r>
      <w:r w:rsidR="00A5256D">
        <w:rPr>
          <w:rFonts w:ascii="Arial" w:hAnsi="Arial" w:cs="Arial"/>
          <w:sz w:val="24"/>
          <w:szCs w:val="24"/>
        </w:rPr>
        <w:t>ra</w:t>
      </w:r>
      <w:r w:rsidR="00817D46">
        <w:rPr>
          <w:rFonts w:ascii="Arial" w:hAnsi="Arial" w:cs="Arial"/>
          <w:sz w:val="24"/>
          <w:szCs w:val="24"/>
        </w:rPr>
        <w:t xml:space="preserve">wy z materiału który </w:t>
      </w:r>
      <w:r w:rsidR="00A5256D">
        <w:rPr>
          <w:rFonts w:ascii="Arial" w:hAnsi="Arial" w:cs="Arial"/>
          <w:sz w:val="24"/>
          <w:szCs w:val="24"/>
        </w:rPr>
        <w:t>obecnie jest zastosowany (miedź).</w:t>
      </w:r>
    </w:p>
    <w:p w:rsidR="000D0F96" w:rsidRPr="00EF5AD2" w:rsidRDefault="00EF5AD2" w:rsidP="0066741A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Naprawa przez autoryzowanego serwisanta lub zakup nowego kotła</w:t>
      </w:r>
      <w:r w:rsidR="00D468F8">
        <w:rPr>
          <w:rFonts w:ascii="Arial" w:hAnsi="Arial" w:cs="Arial"/>
          <w:sz w:val="24"/>
          <w:szCs w:val="24"/>
        </w:rPr>
        <w:t xml:space="preserve"> gazowego dwufunkcyjnego kondensacyjnego </w:t>
      </w:r>
      <w:r>
        <w:rPr>
          <w:rFonts w:ascii="Arial" w:hAnsi="Arial" w:cs="Arial"/>
          <w:sz w:val="24"/>
          <w:szCs w:val="24"/>
        </w:rPr>
        <w:t>o identycznych parametrach jak obecne. D</w:t>
      </w:r>
      <w:r w:rsidR="0042442C" w:rsidRPr="0066741A">
        <w:rPr>
          <w:rFonts w:ascii="Arial" w:hAnsi="Arial" w:cs="Arial"/>
          <w:sz w:val="24"/>
          <w:szCs w:val="24"/>
        </w:rPr>
        <w:t xml:space="preserve">okonywanie corocznych przeglądów </w:t>
      </w:r>
      <w:r w:rsidRPr="00EF5AD2">
        <w:rPr>
          <w:rFonts w:ascii="Arial" w:hAnsi="Arial" w:cs="Arial"/>
          <w:color w:val="000000" w:themeColor="text1"/>
          <w:sz w:val="24"/>
          <w:szCs w:val="24"/>
        </w:rPr>
        <w:t>w okresie gwarancyjnym i pogwarancyjnym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42442C" w:rsidRPr="0066741A">
        <w:rPr>
          <w:rFonts w:ascii="Arial" w:hAnsi="Arial" w:cs="Arial"/>
          <w:sz w:val="24"/>
          <w:szCs w:val="24"/>
        </w:rPr>
        <w:t xml:space="preserve"> </w:t>
      </w:r>
      <w:r w:rsidR="0042442C" w:rsidRPr="0066741A">
        <w:rPr>
          <w:rFonts w:ascii="Arial" w:hAnsi="Arial" w:cs="Arial"/>
          <w:color w:val="000000" w:themeColor="text1"/>
          <w:sz w:val="24"/>
          <w:szCs w:val="24"/>
        </w:rPr>
        <w:t>Dostarcz</w:t>
      </w:r>
      <w:r w:rsidR="00D71AA2">
        <w:rPr>
          <w:rFonts w:ascii="Arial" w:hAnsi="Arial" w:cs="Arial"/>
          <w:color w:val="000000" w:themeColor="text1"/>
          <w:sz w:val="24"/>
          <w:szCs w:val="24"/>
        </w:rPr>
        <w:t>a</w:t>
      </w:r>
      <w:r w:rsidR="0042442C" w:rsidRPr="0066741A">
        <w:rPr>
          <w:rFonts w:ascii="Arial" w:hAnsi="Arial" w:cs="Arial"/>
          <w:color w:val="000000" w:themeColor="text1"/>
          <w:sz w:val="24"/>
          <w:szCs w:val="24"/>
        </w:rPr>
        <w:t>nie przeglądów do AZB 1.</w:t>
      </w:r>
      <w:r w:rsidR="007F4D68" w:rsidRPr="0066741A">
        <w:rPr>
          <w:rFonts w:ascii="Arial" w:hAnsi="Arial" w:cs="Arial"/>
          <w:sz w:val="24"/>
          <w:szCs w:val="24"/>
        </w:rPr>
        <w:t xml:space="preserve"> </w:t>
      </w:r>
    </w:p>
    <w:p w:rsidR="00817D46" w:rsidRPr="00B30303" w:rsidRDefault="00F55DE3" w:rsidP="00B303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30303">
        <w:rPr>
          <w:rFonts w:ascii="Arial" w:hAnsi="Arial" w:cs="Arial"/>
          <w:sz w:val="24"/>
          <w:szCs w:val="24"/>
        </w:rPr>
        <w:t>Zakup</w:t>
      </w:r>
      <w:r w:rsidR="00817D46" w:rsidRPr="00B30303">
        <w:rPr>
          <w:rFonts w:ascii="Arial" w:hAnsi="Arial" w:cs="Arial"/>
          <w:sz w:val="24"/>
          <w:szCs w:val="24"/>
        </w:rPr>
        <w:t xml:space="preserve"> i montaż </w:t>
      </w:r>
      <w:r w:rsidR="000D0F96" w:rsidRPr="00B30303">
        <w:rPr>
          <w:rFonts w:ascii="Arial" w:hAnsi="Arial" w:cs="Arial"/>
          <w:sz w:val="24"/>
          <w:szCs w:val="24"/>
        </w:rPr>
        <w:t xml:space="preserve">nowej kuchenki </w:t>
      </w:r>
      <w:r w:rsidRPr="00B30303">
        <w:rPr>
          <w:rFonts w:ascii="Arial" w:hAnsi="Arial" w:cs="Arial"/>
          <w:sz w:val="24"/>
          <w:szCs w:val="24"/>
        </w:rPr>
        <w:t>gazowej 4-palnikowej</w:t>
      </w:r>
      <w:r w:rsidR="007E6391" w:rsidRPr="00B30303">
        <w:rPr>
          <w:rFonts w:ascii="Arial" w:hAnsi="Arial" w:cs="Arial"/>
          <w:sz w:val="24"/>
          <w:szCs w:val="24"/>
        </w:rPr>
        <w:t xml:space="preserve">. </w:t>
      </w:r>
    </w:p>
    <w:p w:rsidR="00817D46" w:rsidRPr="00D05B93" w:rsidRDefault="00817D46" w:rsidP="00B303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próby szczelności instalacji gazowej (ważny protokół </w:t>
      </w:r>
      <w:r w:rsidRPr="00D05B93">
        <w:rPr>
          <w:rFonts w:ascii="Arial" w:hAnsi="Arial" w:cs="Arial"/>
          <w:sz w:val="24"/>
          <w:szCs w:val="24"/>
        </w:rPr>
        <w:br/>
        <w:t>z próby szczelności + kserokopia uprawnień: E i D dwóch niezależnych instalatorów oraz świadectwo kalibracji urządzenia pomiarowego</w:t>
      </w:r>
      <w:r>
        <w:rPr>
          <w:rFonts w:ascii="Arial" w:hAnsi="Arial" w:cs="Arial"/>
          <w:sz w:val="24"/>
          <w:szCs w:val="24"/>
        </w:rPr>
        <w:t>)</w:t>
      </w:r>
      <w:r w:rsidRPr="00D05B93">
        <w:rPr>
          <w:rFonts w:ascii="Arial" w:hAnsi="Arial" w:cs="Arial"/>
          <w:sz w:val="24"/>
          <w:szCs w:val="24"/>
        </w:rPr>
        <w:t xml:space="preserve">.  Protokół z próby szczelności gazu jest ważny przez okres 6 miesięcy od daty wystawienia protokołu. </w:t>
      </w:r>
    </w:p>
    <w:p w:rsidR="00EF5AD2" w:rsidRPr="00817D46" w:rsidRDefault="00EF5AD2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817D46">
        <w:rPr>
          <w:rFonts w:ascii="Arial" w:hAnsi="Arial" w:cs="Arial"/>
          <w:color w:val="000000" w:themeColor="text1"/>
          <w:sz w:val="24"/>
          <w:szCs w:val="24"/>
        </w:rPr>
        <w:t xml:space="preserve">Montaż czujnika tlenku węgla. Bateria niewymienialna musi posiadać żywotność minimum 10 lat (przy odbiorze końcowym należy przedstawić dokument potwierdzający powyższe wytyczne). </w:t>
      </w:r>
      <w:r w:rsidR="00D468F8">
        <w:rPr>
          <w:rFonts w:ascii="Arial" w:hAnsi="Arial" w:cs="Arial"/>
          <w:color w:val="000000" w:themeColor="text1"/>
          <w:sz w:val="24"/>
          <w:szCs w:val="24"/>
        </w:rPr>
        <w:t>Czujnik należy zamontować w pomieszczeniu gdzie znajduje się kocioł na wysoko</w:t>
      </w:r>
      <w:r w:rsidR="00B30303">
        <w:rPr>
          <w:rFonts w:ascii="Arial" w:hAnsi="Arial" w:cs="Arial"/>
          <w:color w:val="000000" w:themeColor="text1"/>
          <w:sz w:val="24"/>
          <w:szCs w:val="24"/>
        </w:rPr>
        <w:t>ści od 1,50 metra do 1,80 metra ma przeciwległej ścianie niż zamontowane jest urządzenie.</w:t>
      </w:r>
    </w:p>
    <w:p w:rsidR="00EF5AD2" w:rsidRPr="00EE2698" w:rsidRDefault="00EF5AD2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817D46">
        <w:rPr>
          <w:rFonts w:ascii="Arial" w:hAnsi="Arial" w:cs="Arial"/>
          <w:color w:val="000000" w:themeColor="text1"/>
          <w:sz w:val="24"/>
          <w:szCs w:val="24"/>
        </w:rPr>
        <w:t xml:space="preserve">Montaż czujnika dymu. Czujnik dymu należy zamontować na suficie </w:t>
      </w:r>
      <w:r w:rsidRPr="00817D46">
        <w:rPr>
          <w:rFonts w:ascii="Arial" w:hAnsi="Arial" w:cs="Arial"/>
          <w:color w:val="000000" w:themeColor="text1"/>
          <w:sz w:val="24"/>
          <w:szCs w:val="24"/>
        </w:rPr>
        <w:br/>
        <w:t>w przedpokoju. Bateria niewymienialna musi posiadać żywotność minimum 10 lat (przy odbiorze końcowym należy przedstawić dokument</w:t>
      </w:r>
      <w:r w:rsidRPr="00EE2698">
        <w:rPr>
          <w:rFonts w:ascii="Arial" w:hAnsi="Arial" w:cs="Arial"/>
          <w:sz w:val="24"/>
          <w:szCs w:val="24"/>
        </w:rPr>
        <w:t xml:space="preserve"> </w:t>
      </w:r>
      <w:r w:rsidRPr="00EE2698">
        <w:rPr>
          <w:rFonts w:ascii="Arial" w:hAnsi="Arial" w:cs="Arial"/>
          <w:sz w:val="24"/>
          <w:szCs w:val="24"/>
        </w:rPr>
        <w:lastRenderedPageBreak/>
        <w:t xml:space="preserve">potwierdzający powyższe wytyczne).   </w:t>
      </w:r>
    </w:p>
    <w:p w:rsidR="00327A1C" w:rsidRPr="00EF5AD2" w:rsidRDefault="00327A1C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F5AD2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90750" w:rsidRPr="0066741A" w:rsidRDefault="00C90750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</w:t>
      </w:r>
      <w:r w:rsidR="00B212A5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p. elektrycznej, wod</w:t>
      </w:r>
      <w:r w:rsidR="0066741A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="00B212A5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66741A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="00B212A5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fakt ten należy zgłosić do Działu </w:t>
      </w:r>
      <w:r w:rsidR="000D0F96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F23054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C90750" w:rsidRPr="0066741A" w:rsidRDefault="00C90750" w:rsidP="00B303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66741A" w:rsidRDefault="000F7991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Wymia</w:t>
      </w:r>
      <w:r w:rsidR="004F6FA0" w:rsidRPr="0066741A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66741A">
        <w:rPr>
          <w:rFonts w:ascii="Arial" w:hAnsi="Arial" w:cs="Arial"/>
          <w:sz w:val="24"/>
          <w:szCs w:val="24"/>
        </w:rPr>
        <w:t>to jest:</w:t>
      </w:r>
      <w:r w:rsidRPr="0066741A">
        <w:rPr>
          <w:rFonts w:ascii="Arial" w:hAnsi="Arial" w:cs="Arial"/>
          <w:sz w:val="24"/>
          <w:szCs w:val="24"/>
        </w:rPr>
        <w:t xml:space="preserve"> drzwi wejści</w:t>
      </w:r>
      <w:r w:rsidR="00B51F4A" w:rsidRPr="0066741A">
        <w:rPr>
          <w:rFonts w:ascii="Arial" w:hAnsi="Arial" w:cs="Arial"/>
          <w:sz w:val="24"/>
          <w:szCs w:val="24"/>
        </w:rPr>
        <w:t>o</w:t>
      </w:r>
      <w:r w:rsidR="004F6FA0" w:rsidRPr="0066741A">
        <w:rPr>
          <w:rFonts w:ascii="Arial" w:hAnsi="Arial" w:cs="Arial"/>
          <w:sz w:val="24"/>
          <w:szCs w:val="24"/>
        </w:rPr>
        <w:t>we</w:t>
      </w:r>
      <w:r w:rsidR="001D774A">
        <w:rPr>
          <w:rFonts w:ascii="Arial" w:hAnsi="Arial" w:cs="Arial"/>
          <w:sz w:val="24"/>
          <w:szCs w:val="24"/>
        </w:rPr>
        <w:t xml:space="preserve"> </w:t>
      </w:r>
      <w:r w:rsidR="001D774A" w:rsidRPr="0066741A">
        <w:rPr>
          <w:rFonts w:ascii="Arial" w:hAnsi="Arial" w:cs="Arial"/>
          <w:sz w:val="24"/>
          <w:szCs w:val="24"/>
        </w:rPr>
        <w:t>90 prawe</w:t>
      </w:r>
      <w:r w:rsidR="004F6FA0" w:rsidRPr="0066741A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66741A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F56459" w:rsidRPr="0066741A">
        <w:rPr>
          <w:rFonts w:ascii="Arial" w:hAnsi="Arial" w:cs="Arial"/>
          <w:sz w:val="24"/>
          <w:szCs w:val="24"/>
        </w:rPr>
        <w:t>ciepła (U</w:t>
      </w:r>
      <w:r w:rsidR="00C05032" w:rsidRPr="0066741A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66741A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66741A">
        <w:rPr>
          <w:rFonts w:ascii="Arial" w:hAnsi="Arial" w:cs="Arial"/>
          <w:sz w:val="24"/>
          <w:szCs w:val="24"/>
        </w:rPr>
        <w:t>K))</w:t>
      </w:r>
      <w:r w:rsidR="00C90750" w:rsidRPr="0066741A">
        <w:rPr>
          <w:rFonts w:ascii="Arial" w:hAnsi="Arial" w:cs="Arial"/>
          <w:sz w:val="24"/>
          <w:szCs w:val="24"/>
        </w:rPr>
        <w:t xml:space="preserve">. </w:t>
      </w:r>
      <w:r w:rsidR="00C90750" w:rsidRPr="0066741A">
        <w:rPr>
          <w:rFonts w:ascii="Arial" w:hAnsi="Arial" w:cs="Arial"/>
          <w:sz w:val="24"/>
          <w:szCs w:val="24"/>
        </w:rPr>
        <w:br/>
      </w:r>
      <w:r w:rsidR="00C7520E" w:rsidRPr="0066741A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66741A">
        <w:rPr>
          <w:rFonts w:ascii="Arial" w:hAnsi="Arial" w:cs="Arial"/>
          <w:sz w:val="24"/>
          <w:szCs w:val="24"/>
        </w:rPr>
        <w:br/>
      </w:r>
      <w:r w:rsidR="00C7520E" w:rsidRPr="0066741A">
        <w:rPr>
          <w:rFonts w:ascii="Arial" w:hAnsi="Arial" w:cs="Arial"/>
          <w:sz w:val="24"/>
          <w:szCs w:val="24"/>
        </w:rPr>
        <w:t>na klatce schodowej. Montaż n</w:t>
      </w:r>
      <w:r w:rsidR="0066741A" w:rsidRPr="0066741A">
        <w:rPr>
          <w:rFonts w:ascii="Arial" w:hAnsi="Arial" w:cs="Arial"/>
          <w:sz w:val="24"/>
          <w:szCs w:val="24"/>
        </w:rPr>
        <w:t>ume</w:t>
      </w:r>
      <w:r w:rsidR="00C7520E" w:rsidRPr="0066741A">
        <w:rPr>
          <w:rFonts w:ascii="Arial" w:hAnsi="Arial" w:cs="Arial"/>
          <w:sz w:val="24"/>
          <w:szCs w:val="24"/>
        </w:rPr>
        <w:t>r</w:t>
      </w:r>
      <w:r w:rsidR="0066741A" w:rsidRPr="0066741A">
        <w:rPr>
          <w:rFonts w:ascii="Arial" w:hAnsi="Arial" w:cs="Arial"/>
          <w:sz w:val="24"/>
          <w:szCs w:val="24"/>
        </w:rPr>
        <w:t>u</w:t>
      </w:r>
      <w:r w:rsidR="00C7520E" w:rsidRPr="0066741A">
        <w:rPr>
          <w:rFonts w:ascii="Arial" w:hAnsi="Arial" w:cs="Arial"/>
          <w:sz w:val="24"/>
          <w:szCs w:val="24"/>
        </w:rPr>
        <w:t xml:space="preserve"> na drzwiach wejściowych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C7520E" w:rsidRPr="0066741A">
        <w:rPr>
          <w:rFonts w:ascii="Arial" w:hAnsi="Arial" w:cs="Arial"/>
          <w:sz w:val="24"/>
          <w:szCs w:val="24"/>
        </w:rPr>
        <w:t>do mieszkania. D</w:t>
      </w:r>
      <w:r w:rsidR="00B71074" w:rsidRPr="0066741A">
        <w:rPr>
          <w:rFonts w:ascii="Arial" w:hAnsi="Arial" w:cs="Arial"/>
          <w:sz w:val="24"/>
          <w:szCs w:val="24"/>
        </w:rPr>
        <w:t xml:space="preserve">rzwi pokojowe: I pokój: 80 </w:t>
      </w:r>
      <w:r w:rsidR="00C90750" w:rsidRPr="0066741A">
        <w:rPr>
          <w:rFonts w:ascii="Arial" w:hAnsi="Arial" w:cs="Arial"/>
          <w:sz w:val="24"/>
          <w:szCs w:val="24"/>
        </w:rPr>
        <w:t>lewe</w:t>
      </w:r>
      <w:r w:rsidR="0096599F" w:rsidRPr="0066741A">
        <w:rPr>
          <w:rFonts w:ascii="Arial" w:hAnsi="Arial" w:cs="Arial"/>
          <w:sz w:val="24"/>
          <w:szCs w:val="24"/>
        </w:rPr>
        <w:t>,</w:t>
      </w:r>
      <w:r w:rsidR="00750A00" w:rsidRPr="0066741A">
        <w:rPr>
          <w:rFonts w:ascii="Arial" w:hAnsi="Arial" w:cs="Arial"/>
          <w:sz w:val="24"/>
          <w:szCs w:val="24"/>
        </w:rPr>
        <w:t xml:space="preserve"> </w:t>
      </w:r>
      <w:r w:rsidR="000D0F96" w:rsidRPr="0066741A">
        <w:rPr>
          <w:rFonts w:ascii="Arial" w:hAnsi="Arial" w:cs="Arial"/>
          <w:sz w:val="24"/>
          <w:szCs w:val="24"/>
        </w:rPr>
        <w:t xml:space="preserve">II pokój: 80 prawe,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="000D0F96" w:rsidRPr="0066741A">
        <w:rPr>
          <w:rFonts w:ascii="Arial" w:hAnsi="Arial" w:cs="Arial"/>
          <w:sz w:val="24"/>
          <w:szCs w:val="24"/>
        </w:rPr>
        <w:t xml:space="preserve">III pokój: 80 prawe </w:t>
      </w:r>
      <w:r w:rsidR="004C7C3E" w:rsidRPr="0066741A">
        <w:rPr>
          <w:rFonts w:ascii="Arial" w:hAnsi="Arial" w:cs="Arial"/>
          <w:sz w:val="24"/>
          <w:szCs w:val="24"/>
        </w:rPr>
        <w:t xml:space="preserve">drzwi kuchenne: </w:t>
      </w:r>
      <w:r w:rsidR="00272604" w:rsidRPr="0066741A">
        <w:rPr>
          <w:rFonts w:ascii="Arial" w:hAnsi="Arial" w:cs="Arial"/>
          <w:sz w:val="24"/>
          <w:szCs w:val="24"/>
        </w:rPr>
        <w:t xml:space="preserve">otwór drzwiowy </w:t>
      </w:r>
      <w:r w:rsidR="00E71C0C" w:rsidRPr="0066741A">
        <w:rPr>
          <w:rFonts w:ascii="Arial" w:hAnsi="Arial" w:cs="Arial"/>
          <w:sz w:val="24"/>
          <w:szCs w:val="24"/>
        </w:rPr>
        <w:t xml:space="preserve">na szer. </w:t>
      </w:r>
      <w:r w:rsidR="00272604" w:rsidRPr="0066741A">
        <w:rPr>
          <w:rFonts w:ascii="Arial" w:hAnsi="Arial" w:cs="Arial"/>
          <w:sz w:val="24"/>
          <w:szCs w:val="24"/>
        </w:rPr>
        <w:t xml:space="preserve">80 cm </w:t>
      </w:r>
      <w:r w:rsidR="00B71074" w:rsidRPr="0066741A">
        <w:rPr>
          <w:rFonts w:ascii="Arial" w:hAnsi="Arial" w:cs="Arial"/>
          <w:sz w:val="24"/>
          <w:szCs w:val="24"/>
        </w:rPr>
        <w:t xml:space="preserve">oraz drzwi łazienkowe: </w:t>
      </w:r>
      <w:r w:rsidR="000D0F96" w:rsidRPr="0066741A">
        <w:rPr>
          <w:rFonts w:ascii="Arial" w:hAnsi="Arial" w:cs="Arial"/>
          <w:sz w:val="24"/>
          <w:szCs w:val="24"/>
        </w:rPr>
        <w:t>min. 70 lewe/prawe otwierane</w:t>
      </w:r>
      <w:r w:rsidR="00C7520E" w:rsidRPr="0066741A">
        <w:rPr>
          <w:rFonts w:ascii="Arial" w:hAnsi="Arial" w:cs="Arial"/>
          <w:sz w:val="24"/>
          <w:szCs w:val="24"/>
        </w:rPr>
        <w:t xml:space="preserve"> na zewnątrz</w:t>
      </w:r>
      <w:r w:rsidR="0066741A" w:rsidRPr="0066741A">
        <w:rPr>
          <w:rFonts w:ascii="Arial" w:hAnsi="Arial" w:cs="Arial"/>
          <w:sz w:val="24"/>
          <w:szCs w:val="24"/>
        </w:rPr>
        <w:t xml:space="preserve">. W drzwiach łazienkowych </w:t>
      </w:r>
      <w:r w:rsidRPr="0066741A">
        <w:rPr>
          <w:rFonts w:ascii="Arial" w:hAnsi="Arial" w:cs="Arial"/>
          <w:sz w:val="24"/>
          <w:szCs w:val="24"/>
        </w:rPr>
        <w:t xml:space="preserve">w dolnej części należy zamontować kratkę nawiewną </w:t>
      </w:r>
      <w:r w:rsidR="0066741A" w:rsidRPr="0066741A">
        <w:rPr>
          <w:rFonts w:ascii="Arial" w:hAnsi="Arial" w:cs="Arial"/>
          <w:sz w:val="24"/>
          <w:szCs w:val="24"/>
        </w:rPr>
        <w:br/>
      </w:r>
      <w:r w:rsidRPr="0066741A">
        <w:rPr>
          <w:rFonts w:ascii="Arial" w:hAnsi="Arial" w:cs="Arial"/>
          <w:sz w:val="24"/>
          <w:szCs w:val="24"/>
        </w:rPr>
        <w:t>o sumarycznym przekroju otworów do dopływu powietrza nie mniejszych niż 220 cm</w:t>
      </w:r>
      <w:r w:rsidR="0066741A" w:rsidRPr="0066741A">
        <w:rPr>
          <w:rFonts w:ascii="Arial" w:hAnsi="Arial" w:cs="Arial"/>
          <w:sz w:val="24"/>
          <w:szCs w:val="24"/>
        </w:rPr>
        <w:t>²</w:t>
      </w:r>
      <w:r w:rsidR="00F23054">
        <w:rPr>
          <w:rFonts w:ascii="Arial" w:hAnsi="Arial" w:cs="Arial"/>
          <w:sz w:val="24"/>
          <w:szCs w:val="24"/>
        </w:rPr>
        <w:t xml:space="preserve"> </w:t>
      </w:r>
      <w:r w:rsidR="00F23054" w:rsidRPr="00C9553E">
        <w:rPr>
          <w:rFonts w:ascii="Arial" w:hAnsi="Arial" w:cs="Arial"/>
          <w:sz w:val="24"/>
          <w:szCs w:val="24"/>
        </w:rPr>
        <w:t>(kratka o wymiarach 13,6cm x 45,8cm</w:t>
      </w:r>
      <w:r w:rsidR="00F23054">
        <w:rPr>
          <w:rFonts w:ascii="Arial" w:hAnsi="Arial" w:cs="Arial"/>
          <w:sz w:val="24"/>
          <w:szCs w:val="24"/>
        </w:rPr>
        <w:t>).</w:t>
      </w:r>
    </w:p>
    <w:p w:rsidR="000D0F96" w:rsidRPr="0066741A" w:rsidRDefault="000D0F96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 xml:space="preserve">Wykonanie podłóg w mieszkaniu (w miarę możliwości podłogi należy wykonać tak, aby poziom we wszystkich pomieszczeniach był jednakowy bez progowy). Położenie paneli podłogowych w pokojach. W przedpokoju położenie paneli lub płytek ceramicznych. Położenie płytek ceramicznych w łazience oraz kuchni. </w:t>
      </w:r>
    </w:p>
    <w:p w:rsidR="000F7991" w:rsidRPr="0066741A" w:rsidRDefault="00253325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66741A" w:rsidRDefault="00DA2FFD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W razie potrzeby w</w:t>
      </w:r>
      <w:r w:rsidR="000F7991" w:rsidRPr="0066741A">
        <w:rPr>
          <w:rFonts w:ascii="Arial" w:hAnsi="Arial" w:cs="Arial"/>
          <w:sz w:val="24"/>
          <w:szCs w:val="24"/>
        </w:rPr>
        <w:t>ym</w:t>
      </w:r>
      <w:r w:rsidR="00C05032" w:rsidRPr="0066741A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D71AA2" w:rsidRDefault="00B436F3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71AA2">
        <w:rPr>
          <w:rFonts w:ascii="Arial" w:hAnsi="Arial" w:cs="Arial"/>
          <w:sz w:val="24"/>
          <w:szCs w:val="24"/>
        </w:rPr>
        <w:t>Wyk</w:t>
      </w:r>
      <w:r w:rsidR="00C05032" w:rsidRPr="00D71AA2">
        <w:rPr>
          <w:rFonts w:ascii="Arial" w:hAnsi="Arial" w:cs="Arial"/>
          <w:sz w:val="24"/>
          <w:szCs w:val="24"/>
        </w:rPr>
        <w:t>onanie instalacji dzwonkowej</w:t>
      </w:r>
      <w:r w:rsidR="00D71AA2" w:rsidRPr="00D71AA2">
        <w:rPr>
          <w:rFonts w:ascii="Arial" w:hAnsi="Arial" w:cs="Arial"/>
          <w:sz w:val="24"/>
          <w:szCs w:val="24"/>
        </w:rPr>
        <w:t xml:space="preserve">, </w:t>
      </w:r>
      <w:r w:rsidR="00F55DE3" w:rsidRPr="00D71AA2">
        <w:rPr>
          <w:rFonts w:ascii="Arial" w:hAnsi="Arial" w:cs="Arial"/>
          <w:sz w:val="24"/>
          <w:szCs w:val="24"/>
        </w:rPr>
        <w:t>internetowej</w:t>
      </w:r>
      <w:r w:rsidR="00D71AA2">
        <w:rPr>
          <w:rFonts w:ascii="Arial" w:hAnsi="Arial" w:cs="Arial"/>
          <w:sz w:val="24"/>
          <w:szCs w:val="24"/>
        </w:rPr>
        <w:t xml:space="preserve"> i</w:t>
      </w:r>
      <w:r w:rsidR="00F55DE3" w:rsidRPr="00D71AA2">
        <w:rPr>
          <w:rFonts w:ascii="Arial" w:hAnsi="Arial" w:cs="Arial"/>
          <w:sz w:val="24"/>
          <w:szCs w:val="24"/>
        </w:rPr>
        <w:t xml:space="preserve"> antenowej</w:t>
      </w:r>
      <w:r w:rsidRPr="00D71AA2">
        <w:rPr>
          <w:rFonts w:ascii="Arial" w:hAnsi="Arial" w:cs="Arial"/>
          <w:sz w:val="24"/>
          <w:szCs w:val="24"/>
        </w:rPr>
        <w:t>.</w:t>
      </w:r>
    </w:p>
    <w:p w:rsidR="0075078B" w:rsidRPr="0066741A" w:rsidRDefault="0075078B" w:rsidP="00B303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C90750" w:rsidRPr="0066741A">
        <w:rPr>
          <w:rFonts w:ascii="Arial" w:hAnsi="Arial" w:cs="Arial"/>
          <w:sz w:val="24"/>
          <w:szCs w:val="24"/>
        </w:rPr>
        <w:t>.</w:t>
      </w:r>
      <w:r w:rsidRPr="0066741A">
        <w:rPr>
          <w:rFonts w:ascii="Arial" w:hAnsi="Arial" w:cs="Arial"/>
          <w:sz w:val="24"/>
          <w:szCs w:val="24"/>
        </w:rPr>
        <w:t xml:space="preserve"> </w:t>
      </w:r>
    </w:p>
    <w:p w:rsidR="006C7B17" w:rsidRPr="0066741A" w:rsidRDefault="00241A1A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66741A">
        <w:rPr>
          <w:rFonts w:ascii="Arial" w:hAnsi="Arial" w:cs="Arial"/>
          <w:sz w:val="24"/>
          <w:szCs w:val="24"/>
        </w:rPr>
        <w:t>jącego budynek przy</w:t>
      </w:r>
      <w:r w:rsidR="00A24DF6" w:rsidRPr="0066741A">
        <w:rPr>
          <w:rFonts w:ascii="Arial" w:hAnsi="Arial" w:cs="Arial"/>
          <w:sz w:val="24"/>
          <w:szCs w:val="24"/>
        </w:rPr>
        <w:t xml:space="preserve"> </w:t>
      </w:r>
      <w:r w:rsidR="00AB0F16" w:rsidRPr="0066741A">
        <w:rPr>
          <w:rFonts w:ascii="Arial" w:hAnsi="Arial" w:cs="Arial"/>
          <w:sz w:val="24"/>
          <w:szCs w:val="24"/>
        </w:rPr>
        <w:br/>
      </w:r>
      <w:r w:rsidR="00A24DF6" w:rsidRPr="0066741A">
        <w:rPr>
          <w:rFonts w:ascii="Arial" w:hAnsi="Arial" w:cs="Arial"/>
          <w:sz w:val="24"/>
          <w:szCs w:val="24"/>
        </w:rPr>
        <w:t xml:space="preserve">ul. </w:t>
      </w:r>
      <w:r w:rsidR="0042442C" w:rsidRPr="0066741A">
        <w:rPr>
          <w:rFonts w:ascii="Arial" w:hAnsi="Arial" w:cs="Arial"/>
          <w:sz w:val="24"/>
          <w:szCs w:val="24"/>
        </w:rPr>
        <w:t>Rzecznej 4.</w:t>
      </w:r>
      <w:r w:rsidR="006C7B17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1D774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(Zakład Kominiarski </w:t>
      </w:r>
      <w:r w:rsidR="005224EE">
        <w:rPr>
          <w:rFonts w:ascii="Arial" w:eastAsia="Times New Roman" w:hAnsi="Arial" w:cs="Arial"/>
          <w:sz w:val="24"/>
          <w:szCs w:val="24"/>
          <w:lang w:eastAsia="pl-PL" w:bidi="pl-PL"/>
        </w:rPr>
        <w:t>numer kontaktowy</w:t>
      </w:r>
      <w:r w:rsidR="001D774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5224EE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- </w:t>
      </w:r>
      <w:r w:rsidR="001D774A">
        <w:rPr>
          <w:rFonts w:ascii="Arial" w:eastAsia="Times New Roman" w:hAnsi="Arial" w:cs="Arial"/>
          <w:sz w:val="24"/>
          <w:szCs w:val="24"/>
          <w:lang w:eastAsia="pl-PL" w:bidi="pl-PL"/>
        </w:rPr>
        <w:t>570 000 753)</w:t>
      </w:r>
    </w:p>
    <w:p w:rsidR="00B21E0E" w:rsidRPr="0066741A" w:rsidRDefault="00B21E0E" w:rsidP="00B303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727B14" w:rsidRPr="0066741A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okienne drewniane, plastikowe, drzwi, rolety. W przypadku </w:t>
      </w:r>
      <w:r w:rsidR="0066741A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n</w:t>
      </w:r>
      <w:r w:rsidR="00C05032" w:rsidRPr="0066741A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66741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66741A" w:rsidRDefault="00241A1A" w:rsidP="00B30303">
      <w:pPr>
        <w:pStyle w:val="Akapitzlist"/>
        <w:widowControl w:val="0"/>
        <w:numPr>
          <w:ilvl w:val="1"/>
          <w:numId w:val="2"/>
        </w:numPr>
        <w:spacing w:after="12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6741A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66741A" w:rsidRDefault="00E617FE" w:rsidP="0066741A">
      <w:pPr>
        <w:pStyle w:val="Akapitzlist"/>
        <w:widowControl w:val="0"/>
        <w:spacing w:after="12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66741A" w:rsidRDefault="00FC6ADC" w:rsidP="00B30303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Szac</w:t>
      </w:r>
      <w:r w:rsidR="00B31DD9" w:rsidRPr="0066741A">
        <w:rPr>
          <w:rFonts w:ascii="Arial" w:hAnsi="Arial" w:cs="Arial"/>
          <w:sz w:val="24"/>
          <w:szCs w:val="24"/>
        </w:rPr>
        <w:t>owana wartość remontu ogółe</w:t>
      </w:r>
      <w:r w:rsidR="00C05032" w:rsidRPr="0066741A">
        <w:rPr>
          <w:rFonts w:ascii="Arial" w:hAnsi="Arial" w:cs="Arial"/>
          <w:sz w:val="24"/>
          <w:szCs w:val="24"/>
        </w:rPr>
        <w:t xml:space="preserve">m: </w:t>
      </w:r>
      <w:r w:rsidR="00D468F8">
        <w:rPr>
          <w:rFonts w:ascii="Arial" w:hAnsi="Arial" w:cs="Arial"/>
          <w:sz w:val="24"/>
          <w:szCs w:val="24"/>
        </w:rPr>
        <w:t>99</w:t>
      </w:r>
      <w:r w:rsidR="0066741A" w:rsidRPr="0066741A">
        <w:rPr>
          <w:rFonts w:ascii="Arial" w:hAnsi="Arial" w:cs="Arial"/>
          <w:sz w:val="24"/>
          <w:szCs w:val="24"/>
        </w:rPr>
        <w:t>.</w:t>
      </w:r>
      <w:r w:rsidR="00911ED7" w:rsidRPr="0066741A">
        <w:rPr>
          <w:rFonts w:ascii="Arial" w:hAnsi="Arial" w:cs="Arial"/>
          <w:sz w:val="24"/>
          <w:szCs w:val="24"/>
        </w:rPr>
        <w:t>00</w:t>
      </w:r>
      <w:r w:rsidRPr="0066741A">
        <w:rPr>
          <w:rFonts w:ascii="Arial" w:hAnsi="Arial" w:cs="Arial"/>
          <w:sz w:val="24"/>
          <w:szCs w:val="24"/>
        </w:rPr>
        <w:t>0</w:t>
      </w:r>
      <w:r w:rsidR="0066741A" w:rsidRPr="0066741A">
        <w:rPr>
          <w:rFonts w:ascii="Arial" w:hAnsi="Arial" w:cs="Arial"/>
          <w:sz w:val="24"/>
          <w:szCs w:val="24"/>
        </w:rPr>
        <w:t>,00</w:t>
      </w:r>
      <w:r w:rsidRPr="0066741A">
        <w:rPr>
          <w:rFonts w:ascii="Arial" w:hAnsi="Arial" w:cs="Arial"/>
          <w:sz w:val="24"/>
          <w:szCs w:val="24"/>
        </w:rPr>
        <w:t xml:space="preserve"> </w:t>
      </w:r>
      <w:r w:rsidR="00CF7641" w:rsidRPr="0066741A">
        <w:rPr>
          <w:rFonts w:ascii="Arial" w:hAnsi="Arial" w:cs="Arial"/>
          <w:sz w:val="24"/>
          <w:szCs w:val="24"/>
        </w:rPr>
        <w:t>zł</w:t>
      </w:r>
      <w:r w:rsidR="0066741A" w:rsidRPr="0066741A">
        <w:rPr>
          <w:rFonts w:ascii="Arial" w:hAnsi="Arial" w:cs="Arial"/>
          <w:sz w:val="24"/>
          <w:szCs w:val="24"/>
        </w:rPr>
        <w:t>.</w:t>
      </w:r>
    </w:p>
    <w:p w:rsidR="00FC6ADC" w:rsidRPr="0066741A" w:rsidRDefault="00FC6ADC" w:rsidP="00B303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Uwagi:</w:t>
      </w:r>
    </w:p>
    <w:p w:rsidR="00C90750" w:rsidRPr="00D71AA2" w:rsidRDefault="00C90750" w:rsidP="00D71AA2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71AA2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A5256D" w:rsidRPr="00D05B93" w:rsidRDefault="00A5256D" w:rsidP="00D71AA2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A5256D" w:rsidRPr="00D05B93" w:rsidRDefault="00A5256D" w:rsidP="00D71AA2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1D774A">
        <w:rPr>
          <w:rFonts w:ascii="Arial" w:hAnsi="Arial" w:cs="Arial"/>
          <w:sz w:val="24"/>
          <w:szCs w:val="24"/>
        </w:rPr>
        <w:t>19</w:t>
      </w:r>
      <w:r w:rsidRPr="00D05B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A5256D" w:rsidRPr="00D05B93" w:rsidRDefault="00A5256D" w:rsidP="00D71AA2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D05B93">
        <w:rPr>
          <w:rFonts w:ascii="Arial" w:hAnsi="Arial" w:cs="Arial"/>
          <w:sz w:val="24"/>
          <w:szCs w:val="24"/>
        </w:rPr>
        <w:br/>
        <w:t>w mieszkaniu.</w:t>
      </w:r>
    </w:p>
    <w:p w:rsidR="00185D4C" w:rsidRPr="0066741A" w:rsidRDefault="00185D4C" w:rsidP="00D71AA2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6741A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185D4C" w:rsidRPr="0066741A" w:rsidSect="005B3BEB">
      <w:pgSz w:w="11906" w:h="16838"/>
      <w:pgMar w:top="1134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8F8" w:rsidRDefault="00D468F8" w:rsidP="004D2A42">
      <w:pPr>
        <w:spacing w:after="0" w:line="240" w:lineRule="auto"/>
      </w:pPr>
      <w:r>
        <w:separator/>
      </w:r>
    </w:p>
  </w:endnote>
  <w:endnote w:type="continuationSeparator" w:id="0">
    <w:p w:rsidR="00D468F8" w:rsidRDefault="00D468F8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8F8" w:rsidRDefault="00D468F8" w:rsidP="004D2A42">
      <w:pPr>
        <w:spacing w:after="0" w:line="240" w:lineRule="auto"/>
      </w:pPr>
      <w:r>
        <w:separator/>
      </w:r>
    </w:p>
  </w:footnote>
  <w:footnote w:type="continuationSeparator" w:id="0">
    <w:p w:rsidR="00D468F8" w:rsidRDefault="00D468F8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624001"/>
    <w:multiLevelType w:val="multilevel"/>
    <w:tmpl w:val="CFA6B5F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2" w15:restartNumberingAfterBreak="0">
    <w:nsid w:val="4473206B"/>
    <w:multiLevelType w:val="multilevel"/>
    <w:tmpl w:val="413E76E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77C3391E"/>
    <w:multiLevelType w:val="multilevel"/>
    <w:tmpl w:val="F168A3B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22B57"/>
    <w:rsid w:val="000276D1"/>
    <w:rsid w:val="00046D71"/>
    <w:rsid w:val="000704B7"/>
    <w:rsid w:val="00075684"/>
    <w:rsid w:val="00097DE6"/>
    <w:rsid w:val="000D0F96"/>
    <w:rsid w:val="000E216A"/>
    <w:rsid w:val="000F7991"/>
    <w:rsid w:val="00101372"/>
    <w:rsid w:val="00136BFD"/>
    <w:rsid w:val="00140982"/>
    <w:rsid w:val="00147F46"/>
    <w:rsid w:val="00157AA3"/>
    <w:rsid w:val="00185D4C"/>
    <w:rsid w:val="001A1C9D"/>
    <w:rsid w:val="001D774A"/>
    <w:rsid w:val="001E5493"/>
    <w:rsid w:val="0022061E"/>
    <w:rsid w:val="002225BC"/>
    <w:rsid w:val="00241A1A"/>
    <w:rsid w:val="00242A42"/>
    <w:rsid w:val="00253325"/>
    <w:rsid w:val="002718BD"/>
    <w:rsid w:val="00272604"/>
    <w:rsid w:val="002A0B0E"/>
    <w:rsid w:val="002F3BE0"/>
    <w:rsid w:val="002F7CEF"/>
    <w:rsid w:val="00317F91"/>
    <w:rsid w:val="00327A1C"/>
    <w:rsid w:val="00330838"/>
    <w:rsid w:val="00344752"/>
    <w:rsid w:val="00392E41"/>
    <w:rsid w:val="003B4351"/>
    <w:rsid w:val="003C0279"/>
    <w:rsid w:val="003C4FF1"/>
    <w:rsid w:val="003D5BF4"/>
    <w:rsid w:val="004120A5"/>
    <w:rsid w:val="004179EE"/>
    <w:rsid w:val="0042442C"/>
    <w:rsid w:val="00452BBE"/>
    <w:rsid w:val="00494953"/>
    <w:rsid w:val="004A53F2"/>
    <w:rsid w:val="004C7C3E"/>
    <w:rsid w:val="004D2A42"/>
    <w:rsid w:val="004F6FA0"/>
    <w:rsid w:val="004F7B3C"/>
    <w:rsid w:val="0050019E"/>
    <w:rsid w:val="005224EE"/>
    <w:rsid w:val="00535BC3"/>
    <w:rsid w:val="00563BB7"/>
    <w:rsid w:val="005802D5"/>
    <w:rsid w:val="00592866"/>
    <w:rsid w:val="005950BE"/>
    <w:rsid w:val="005B3BEB"/>
    <w:rsid w:val="005C1A2A"/>
    <w:rsid w:val="006254CC"/>
    <w:rsid w:val="00627526"/>
    <w:rsid w:val="00630F34"/>
    <w:rsid w:val="0063522C"/>
    <w:rsid w:val="00646D5D"/>
    <w:rsid w:val="006562B8"/>
    <w:rsid w:val="00666258"/>
    <w:rsid w:val="0066741A"/>
    <w:rsid w:val="00694DC4"/>
    <w:rsid w:val="006B13E1"/>
    <w:rsid w:val="006C7B17"/>
    <w:rsid w:val="006F150E"/>
    <w:rsid w:val="006F1D46"/>
    <w:rsid w:val="00716A02"/>
    <w:rsid w:val="00727B14"/>
    <w:rsid w:val="007302F3"/>
    <w:rsid w:val="0075078B"/>
    <w:rsid w:val="00750A00"/>
    <w:rsid w:val="00767195"/>
    <w:rsid w:val="007852DE"/>
    <w:rsid w:val="007A1DDE"/>
    <w:rsid w:val="007C1FD7"/>
    <w:rsid w:val="007D1BDD"/>
    <w:rsid w:val="007E6391"/>
    <w:rsid w:val="007F4D68"/>
    <w:rsid w:val="007F7A6E"/>
    <w:rsid w:val="00817D46"/>
    <w:rsid w:val="00820A0D"/>
    <w:rsid w:val="008277A7"/>
    <w:rsid w:val="008528DC"/>
    <w:rsid w:val="0085323E"/>
    <w:rsid w:val="008640FB"/>
    <w:rsid w:val="00884024"/>
    <w:rsid w:val="008B52B1"/>
    <w:rsid w:val="00911ED7"/>
    <w:rsid w:val="0092458F"/>
    <w:rsid w:val="00935FAE"/>
    <w:rsid w:val="0096599F"/>
    <w:rsid w:val="00975E5D"/>
    <w:rsid w:val="009810C2"/>
    <w:rsid w:val="009F2E45"/>
    <w:rsid w:val="00A24DF6"/>
    <w:rsid w:val="00A30ADE"/>
    <w:rsid w:val="00A401D1"/>
    <w:rsid w:val="00A5256D"/>
    <w:rsid w:val="00A66062"/>
    <w:rsid w:val="00A80D35"/>
    <w:rsid w:val="00A85CDA"/>
    <w:rsid w:val="00A86507"/>
    <w:rsid w:val="00AB0F16"/>
    <w:rsid w:val="00AB46AF"/>
    <w:rsid w:val="00AE0629"/>
    <w:rsid w:val="00AF401E"/>
    <w:rsid w:val="00AF7A97"/>
    <w:rsid w:val="00B212A5"/>
    <w:rsid w:val="00B21E0E"/>
    <w:rsid w:val="00B30303"/>
    <w:rsid w:val="00B31DD9"/>
    <w:rsid w:val="00B436F3"/>
    <w:rsid w:val="00B44A25"/>
    <w:rsid w:val="00B51F4A"/>
    <w:rsid w:val="00B5755E"/>
    <w:rsid w:val="00B71074"/>
    <w:rsid w:val="00B76324"/>
    <w:rsid w:val="00B86F69"/>
    <w:rsid w:val="00B91D5B"/>
    <w:rsid w:val="00BB2185"/>
    <w:rsid w:val="00BB2CBA"/>
    <w:rsid w:val="00BB65A8"/>
    <w:rsid w:val="00BC2683"/>
    <w:rsid w:val="00BC775A"/>
    <w:rsid w:val="00BD10E9"/>
    <w:rsid w:val="00C05032"/>
    <w:rsid w:val="00C121BB"/>
    <w:rsid w:val="00C31C19"/>
    <w:rsid w:val="00C3315B"/>
    <w:rsid w:val="00C34E92"/>
    <w:rsid w:val="00C43248"/>
    <w:rsid w:val="00C50703"/>
    <w:rsid w:val="00C7520E"/>
    <w:rsid w:val="00C90750"/>
    <w:rsid w:val="00CC2B00"/>
    <w:rsid w:val="00CE61D6"/>
    <w:rsid w:val="00CF7012"/>
    <w:rsid w:val="00CF7641"/>
    <w:rsid w:val="00D001D9"/>
    <w:rsid w:val="00D33B6E"/>
    <w:rsid w:val="00D468F8"/>
    <w:rsid w:val="00D47F33"/>
    <w:rsid w:val="00D56A2B"/>
    <w:rsid w:val="00D655BE"/>
    <w:rsid w:val="00D71AA2"/>
    <w:rsid w:val="00D82042"/>
    <w:rsid w:val="00DA2FFD"/>
    <w:rsid w:val="00DC4CCC"/>
    <w:rsid w:val="00DD0270"/>
    <w:rsid w:val="00DE4D85"/>
    <w:rsid w:val="00DF347E"/>
    <w:rsid w:val="00E010F6"/>
    <w:rsid w:val="00E11F43"/>
    <w:rsid w:val="00E13DBB"/>
    <w:rsid w:val="00E24A2D"/>
    <w:rsid w:val="00E31B8B"/>
    <w:rsid w:val="00E617FE"/>
    <w:rsid w:val="00E71C0C"/>
    <w:rsid w:val="00E877F4"/>
    <w:rsid w:val="00E95250"/>
    <w:rsid w:val="00EB065C"/>
    <w:rsid w:val="00EE68F1"/>
    <w:rsid w:val="00EF5AD2"/>
    <w:rsid w:val="00F0081F"/>
    <w:rsid w:val="00F11E4E"/>
    <w:rsid w:val="00F23054"/>
    <w:rsid w:val="00F424E3"/>
    <w:rsid w:val="00F5400D"/>
    <w:rsid w:val="00F55DE3"/>
    <w:rsid w:val="00F56459"/>
    <w:rsid w:val="00F56E9F"/>
    <w:rsid w:val="00F67C01"/>
    <w:rsid w:val="00FB524C"/>
    <w:rsid w:val="00FC6ADC"/>
    <w:rsid w:val="00FD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57ED7E-7E7F-4A90-900C-202A8CC0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F230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A75B4-7089-44E0-9FB7-687F53AA1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A409CCE4.dotm</Template>
  <TotalTime>1</TotalTime>
  <Pages>4</Pages>
  <Words>1085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Ewa Mrowiec</cp:lastModifiedBy>
  <cp:revision>2</cp:revision>
  <cp:lastPrinted>2026-05-18T10:28:00Z</cp:lastPrinted>
  <dcterms:created xsi:type="dcterms:W3CDTF">2026-08-28T07:13:00Z</dcterms:created>
  <dcterms:modified xsi:type="dcterms:W3CDTF">2026-08-28T07:13:00Z</dcterms:modified>
</cp:coreProperties>
</file>