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80B53">
        <w:rPr>
          <w:rFonts w:ascii="Arial" w:hAnsi="Arial" w:cs="Arial"/>
          <w:b/>
          <w:sz w:val="24"/>
          <w:szCs w:val="24"/>
        </w:rPr>
        <w:t>Patriotów 4c/9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>
        <w:rPr>
          <w:rFonts w:ascii="Arial" w:hAnsi="Arial" w:cs="Arial"/>
          <w:sz w:val="24"/>
          <w:szCs w:val="24"/>
        </w:rPr>
        <w:t>48,53 m²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>
        <w:rPr>
          <w:rFonts w:ascii="Arial" w:hAnsi="Arial" w:cs="Arial"/>
          <w:sz w:val="24"/>
          <w:szCs w:val="24"/>
        </w:rPr>
        <w:t>33,55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 xml:space="preserve">paneli, boazerii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</w:t>
      </w:r>
      <w:r w:rsidR="00A80B53">
        <w:rPr>
          <w:rFonts w:ascii="Arial" w:hAnsi="Arial" w:cs="Arial"/>
          <w:sz w:val="24"/>
          <w:szCs w:val="24"/>
        </w:rPr>
        <w:t>b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>Likwidacja zabudowy w łazience.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</w:t>
      </w:r>
      <w:r w:rsidR="00CA0C46">
        <w:rPr>
          <w:rFonts w:ascii="Arial" w:hAnsi="Arial" w:cs="Arial"/>
          <w:sz w:val="24"/>
          <w:szCs w:val="24"/>
        </w:rPr>
        <w:t>Demontaż zabudowy pionu wodno - kanalizacyjnego</w:t>
      </w:r>
      <w:r w:rsidR="00CA0C46" w:rsidRPr="005C7AAD">
        <w:rPr>
          <w:rFonts w:ascii="Arial" w:hAnsi="Arial" w:cs="Arial"/>
          <w:sz w:val="24"/>
          <w:szCs w:val="24"/>
        </w:rPr>
        <w:t xml:space="preserve"> należy do  najemcy. </w:t>
      </w:r>
      <w:r w:rsidR="00BC02D7" w:rsidRPr="005C7AAD">
        <w:rPr>
          <w:rFonts w:ascii="Arial" w:hAnsi="Arial" w:cs="Arial"/>
          <w:sz w:val="24"/>
          <w:szCs w:val="24"/>
        </w:rPr>
        <w:t>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B879C6" w:rsidRPr="00B30766" w:rsidRDefault="00B879C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szczelności instalacji centralnego ogrzewania.</w:t>
      </w:r>
    </w:p>
    <w:p w:rsidR="002525DD" w:rsidRPr="005E56FA" w:rsidRDefault="009C4441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40B01">
        <w:rPr>
          <w:rFonts w:ascii="Arial" w:hAnsi="Arial" w:cs="Arial"/>
          <w:sz w:val="24"/>
          <w:szCs w:val="24"/>
        </w:rPr>
        <w:t>ontaż</w:t>
      </w:r>
      <w:r w:rsidR="00A80B53">
        <w:rPr>
          <w:rFonts w:ascii="Arial" w:hAnsi="Arial" w:cs="Arial"/>
          <w:sz w:val="24"/>
          <w:szCs w:val="24"/>
        </w:rPr>
        <w:t xml:space="preserve"> nowego grzejnika w kuchni</w:t>
      </w:r>
      <w:r w:rsidR="00B879C6">
        <w:rPr>
          <w:rFonts w:ascii="Arial" w:hAnsi="Arial" w:cs="Arial"/>
          <w:sz w:val="24"/>
          <w:szCs w:val="24"/>
        </w:rPr>
        <w:t xml:space="preserve"> wraz z zaworem termostatycznym </w:t>
      </w:r>
      <w:r w:rsidR="00B879C6">
        <w:rPr>
          <w:rFonts w:ascii="Arial" w:hAnsi="Arial" w:cs="Arial"/>
          <w:sz w:val="24"/>
          <w:szCs w:val="24"/>
        </w:rPr>
        <w:br/>
        <w:t>i głowica termostatyczną</w:t>
      </w:r>
      <w:r w:rsidR="00C54843"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rozruchu oraz przeglądu kotła gazowego przez autoryzowany serwis. Realizacja zaleceń wynikających z protokołu oraz przekazanie do AZB nr 2.</w:t>
      </w:r>
    </w:p>
    <w:p w:rsidR="00C860BF" w:rsidRPr="00015D16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15D16">
        <w:rPr>
          <w:rFonts w:ascii="Arial" w:hAnsi="Arial" w:cs="Arial"/>
          <w:sz w:val="24"/>
          <w:szCs w:val="24"/>
        </w:rPr>
        <w:t xml:space="preserve">Montaż czujnika </w:t>
      </w:r>
      <w:r w:rsidR="009464A4" w:rsidRPr="00015D1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015D16">
        <w:rPr>
          <w:rFonts w:ascii="Arial" w:hAnsi="Arial" w:cs="Arial"/>
          <w:sz w:val="24"/>
          <w:szCs w:val="24"/>
        </w:rPr>
        <w:t xml:space="preserve"> </w:t>
      </w:r>
      <w:r w:rsidR="009464A4" w:rsidRPr="00015D1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015D16">
        <w:rPr>
          <w:rFonts w:ascii="Arial" w:hAnsi="Arial" w:cs="Arial"/>
          <w:sz w:val="24"/>
          <w:szCs w:val="24"/>
        </w:rPr>
        <w:t xml:space="preserve"> </w:t>
      </w:r>
      <w:r w:rsidR="009464A4" w:rsidRPr="00015D16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DE3A49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4A8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na </w:t>
      </w:r>
      <w:r w:rsidR="00F058EF" w:rsidRPr="00C7520E">
        <w:rPr>
          <w:rFonts w:ascii="Arial" w:hAnsi="Arial" w:cs="Arial"/>
          <w:sz w:val="24"/>
          <w:szCs w:val="24"/>
        </w:rPr>
        <w:lastRenderedPageBreak/>
        <w:t>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A80B53">
        <w:rPr>
          <w:rFonts w:ascii="Arial" w:hAnsi="Arial" w:cs="Arial"/>
          <w:sz w:val="24"/>
          <w:szCs w:val="24"/>
        </w:rPr>
        <w:t>5</w:t>
      </w:r>
      <w:r w:rsidR="00D01C8D">
        <w:rPr>
          <w:rFonts w:ascii="Arial" w:hAnsi="Arial" w:cs="Arial"/>
          <w:sz w:val="24"/>
          <w:szCs w:val="24"/>
        </w:rPr>
        <w:t>8.</w:t>
      </w:r>
      <w:r w:rsidR="00A80B53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B53" w:rsidRDefault="00A80B53" w:rsidP="00305E56">
      <w:pPr>
        <w:spacing w:after="0" w:line="240" w:lineRule="auto"/>
      </w:pPr>
      <w:r>
        <w:separator/>
      </w:r>
    </w:p>
  </w:endnote>
  <w:endnote w:type="continuationSeparator" w:id="1">
    <w:p w:rsidR="00A80B53" w:rsidRDefault="00A80B5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B53" w:rsidRDefault="00A80B53" w:rsidP="00305E56">
      <w:pPr>
        <w:spacing w:after="0" w:line="240" w:lineRule="auto"/>
      </w:pPr>
      <w:r>
        <w:separator/>
      </w:r>
    </w:p>
  </w:footnote>
  <w:footnote w:type="continuationSeparator" w:id="1">
    <w:p w:rsidR="00A80B53" w:rsidRDefault="00A80B5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9752F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B5789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D35"/>
    <w:rsid w:val="009C1DEF"/>
    <w:rsid w:val="009C4441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0C46"/>
    <w:rsid w:val="00CA4A82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3A4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4347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951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35</cp:revision>
  <cp:lastPrinted>2026-01-16T05:52:00Z</cp:lastPrinted>
  <dcterms:created xsi:type="dcterms:W3CDTF">2024-12-11T13:06:00Z</dcterms:created>
  <dcterms:modified xsi:type="dcterms:W3CDTF">2026-01-28T06:12:00Z</dcterms:modified>
</cp:coreProperties>
</file>