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7305FD">
        <w:rPr>
          <w:rFonts w:ascii="Arial" w:hAnsi="Arial" w:cs="Arial"/>
          <w:b/>
          <w:sz w:val="24"/>
          <w:szCs w:val="24"/>
        </w:rPr>
        <w:t>Bogusławskiego 1</w:t>
      </w:r>
      <w:r w:rsidR="00F900FA">
        <w:rPr>
          <w:rFonts w:ascii="Arial" w:hAnsi="Arial" w:cs="Arial"/>
          <w:b/>
          <w:sz w:val="24"/>
          <w:szCs w:val="24"/>
        </w:rPr>
        <w:t>b/9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7305FD">
        <w:rPr>
          <w:rFonts w:ascii="Arial" w:hAnsi="Arial" w:cs="Arial"/>
          <w:sz w:val="24"/>
          <w:szCs w:val="24"/>
        </w:rPr>
        <w:t>45,28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7305FD">
        <w:rPr>
          <w:rFonts w:ascii="Arial" w:hAnsi="Arial" w:cs="Arial"/>
          <w:sz w:val="24"/>
          <w:szCs w:val="24"/>
        </w:rPr>
        <w:t>26</w:t>
      </w:r>
      <w:r w:rsidR="009B6A0F">
        <w:rPr>
          <w:rFonts w:ascii="Arial" w:hAnsi="Arial" w:cs="Arial"/>
          <w:sz w:val="24"/>
          <w:szCs w:val="24"/>
        </w:rPr>
        <w:t>,</w:t>
      </w:r>
      <w:r w:rsidR="007305FD">
        <w:rPr>
          <w:rFonts w:ascii="Arial" w:hAnsi="Arial" w:cs="Arial"/>
          <w:sz w:val="24"/>
          <w:szCs w:val="24"/>
        </w:rPr>
        <w:t>2</w:t>
      </w:r>
      <w:r w:rsidR="00F900FA">
        <w:rPr>
          <w:rFonts w:ascii="Arial" w:hAnsi="Arial" w:cs="Arial"/>
          <w:sz w:val="24"/>
          <w:szCs w:val="24"/>
        </w:rPr>
        <w:t>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F900FA">
        <w:rPr>
          <w:rFonts w:ascii="Arial" w:hAnsi="Arial" w:cs="Arial"/>
          <w:sz w:val="24"/>
          <w:szCs w:val="24"/>
        </w:rPr>
        <w:t>2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7305FD">
        <w:rPr>
          <w:rFonts w:ascii="Arial" w:hAnsi="Arial" w:cs="Arial"/>
          <w:sz w:val="24"/>
          <w:szCs w:val="24"/>
        </w:rPr>
        <w:t>kasetonów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7305FD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  <w:t>Wymiana parapetów wewnętrznych.</w:t>
      </w:r>
      <w:r w:rsidR="001A10E8">
        <w:rPr>
          <w:rFonts w:ascii="Arial" w:hAnsi="Arial" w:cs="Arial"/>
          <w:sz w:val="24"/>
          <w:szCs w:val="24"/>
        </w:rPr>
        <w:t xml:space="preserve"> Demontaż szafy oraz zabudowy </w:t>
      </w:r>
      <w:r w:rsidR="00F41CF8">
        <w:rPr>
          <w:rFonts w:ascii="Arial" w:hAnsi="Arial" w:cs="Arial"/>
          <w:sz w:val="24"/>
          <w:szCs w:val="24"/>
        </w:rPr>
        <w:br/>
      </w:r>
      <w:r w:rsidR="001A10E8">
        <w:rPr>
          <w:rFonts w:ascii="Arial" w:hAnsi="Arial" w:cs="Arial"/>
          <w:sz w:val="24"/>
          <w:szCs w:val="24"/>
        </w:rPr>
        <w:t>w przedpokoju.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F900FA">
        <w:rPr>
          <w:rFonts w:ascii="Arial" w:hAnsi="Arial" w:cs="Arial"/>
          <w:sz w:val="24"/>
          <w:szCs w:val="24"/>
        </w:rPr>
        <w:t>na klatce schodowej</w:t>
      </w:r>
      <w:r w:rsidR="007305FD">
        <w:rPr>
          <w:rFonts w:ascii="Arial" w:hAnsi="Arial" w:cs="Arial"/>
          <w:sz w:val="24"/>
          <w:szCs w:val="24"/>
        </w:rPr>
        <w:t xml:space="preserve"> wraz </w:t>
      </w:r>
      <w:r w:rsidR="007305FD">
        <w:rPr>
          <w:rFonts w:ascii="Arial" w:hAnsi="Arial" w:cs="Arial"/>
          <w:sz w:val="24"/>
          <w:szCs w:val="24"/>
        </w:rPr>
        <w:br/>
        <w:t>z m</w:t>
      </w:r>
      <w:r w:rsidR="00447CDD">
        <w:rPr>
          <w:rFonts w:ascii="Arial" w:hAnsi="Arial" w:cs="Arial"/>
          <w:sz w:val="24"/>
          <w:szCs w:val="24"/>
        </w:rPr>
        <w:t>ontaż</w:t>
      </w:r>
      <w:r w:rsidR="007305FD">
        <w:rPr>
          <w:rFonts w:ascii="Arial" w:hAnsi="Arial" w:cs="Arial"/>
          <w:sz w:val="24"/>
          <w:szCs w:val="24"/>
        </w:rPr>
        <w:t>em</w:t>
      </w:r>
      <w:r w:rsidR="00447CDD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447CDD">
        <w:rPr>
          <w:rFonts w:ascii="Arial" w:hAnsi="Arial" w:cs="Arial"/>
          <w:sz w:val="24"/>
          <w:szCs w:val="24"/>
        </w:rPr>
        <w:t>i wykonanie</w:t>
      </w:r>
      <w:r w:rsidR="007305FD">
        <w:rPr>
          <w:rFonts w:ascii="Arial" w:hAnsi="Arial" w:cs="Arial"/>
          <w:sz w:val="24"/>
          <w:szCs w:val="24"/>
        </w:rPr>
        <w:t>m</w:t>
      </w:r>
      <w:r w:rsidR="00447CDD">
        <w:rPr>
          <w:rFonts w:ascii="Arial" w:hAnsi="Arial" w:cs="Arial"/>
          <w:sz w:val="24"/>
          <w:szCs w:val="24"/>
        </w:rPr>
        <w:t xml:space="preserve"> pomiarów elektrycznych</w:t>
      </w:r>
      <w:r w:rsidR="007305FD">
        <w:rPr>
          <w:rFonts w:ascii="Arial" w:hAnsi="Arial" w:cs="Arial"/>
          <w:sz w:val="24"/>
          <w:szCs w:val="24"/>
        </w:rPr>
        <w:t>. Wykonanie niezależnego gniazdka do kotła centralnego ogrzewania.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</w:t>
      </w:r>
      <w:r w:rsidR="007305FD">
        <w:rPr>
          <w:rFonts w:ascii="Arial" w:hAnsi="Arial" w:cs="Arial"/>
          <w:sz w:val="24"/>
          <w:szCs w:val="24"/>
        </w:rPr>
        <w:br/>
      </w:r>
      <w:r w:rsidR="00F41CF8">
        <w:rPr>
          <w:rFonts w:ascii="Arial" w:hAnsi="Arial" w:cs="Arial"/>
          <w:sz w:val="24"/>
          <w:szCs w:val="24"/>
        </w:rPr>
        <w:t xml:space="preserve">z </w:t>
      </w:r>
      <w:r w:rsidR="00447CDD">
        <w:rPr>
          <w:rFonts w:ascii="Arial" w:hAnsi="Arial" w:cs="Arial"/>
          <w:sz w:val="24"/>
          <w:szCs w:val="24"/>
        </w:rPr>
        <w:t xml:space="preserve">pomiarów elektrycznych (oryginał) </w:t>
      </w:r>
      <w:r w:rsidR="007305FD">
        <w:rPr>
          <w:rFonts w:ascii="Arial" w:hAnsi="Arial" w:cs="Arial"/>
          <w:sz w:val="24"/>
          <w:szCs w:val="24"/>
        </w:rPr>
        <w:t xml:space="preserve">powinien być </w:t>
      </w:r>
      <w:r w:rsidR="00447CDD">
        <w:rPr>
          <w:rFonts w:ascii="Arial" w:hAnsi="Arial" w:cs="Arial"/>
          <w:sz w:val="24"/>
          <w:szCs w:val="24"/>
        </w:rPr>
        <w:t xml:space="preserve">podpisany przez 2 niezależne osoby (eksploatacja i dozór) </w:t>
      </w:r>
      <w:r w:rsidR="007305FD">
        <w:rPr>
          <w:rFonts w:ascii="Arial" w:hAnsi="Arial" w:cs="Arial"/>
          <w:sz w:val="24"/>
          <w:szCs w:val="24"/>
        </w:rPr>
        <w:t>wraz z kserokopią</w:t>
      </w:r>
      <w:r w:rsidR="00447CDD">
        <w:rPr>
          <w:rFonts w:ascii="Arial" w:hAnsi="Arial" w:cs="Arial"/>
          <w:sz w:val="24"/>
          <w:szCs w:val="24"/>
        </w:rPr>
        <w:t xml:space="preserve"> uprawnień E i D </w:t>
      </w:r>
      <w:r w:rsidR="007305FD">
        <w:rPr>
          <w:rFonts w:ascii="Arial" w:hAnsi="Arial" w:cs="Arial"/>
          <w:sz w:val="24"/>
          <w:szCs w:val="24"/>
        </w:rPr>
        <w:t xml:space="preserve">i </w:t>
      </w:r>
      <w:r w:rsidR="00447CDD">
        <w:rPr>
          <w:rFonts w:ascii="Arial" w:hAnsi="Arial" w:cs="Arial"/>
          <w:sz w:val="24"/>
          <w:szCs w:val="24"/>
        </w:rPr>
        <w:t xml:space="preserve">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  <w:t>Instalację</w:t>
      </w:r>
      <w:r w:rsidR="00201642" w:rsidRPr="00447CDD">
        <w:rPr>
          <w:rFonts w:ascii="Arial" w:hAnsi="Arial" w:cs="Arial"/>
          <w:sz w:val="24"/>
          <w:szCs w:val="24"/>
        </w:rPr>
        <w:t xml:space="preserve">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 xml:space="preserve">W przypadku montażu kabiny </w:t>
      </w:r>
      <w:r w:rsidR="00603CC5">
        <w:rPr>
          <w:rFonts w:ascii="Arial" w:hAnsi="Arial" w:cs="Arial"/>
          <w:sz w:val="24"/>
          <w:szCs w:val="24"/>
        </w:rPr>
        <w:lastRenderedPageBreak/>
        <w:t>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7305FD">
        <w:rPr>
          <w:rFonts w:ascii="Arial" w:hAnsi="Arial" w:cs="Arial"/>
          <w:sz w:val="24"/>
          <w:szCs w:val="24"/>
        </w:rPr>
        <w:t>eceń wynikających z 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305FD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7E0EA1" w:rsidRPr="007E0EA1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hAnsi="Arial" w:cs="Arial"/>
          <w:sz w:val="24"/>
          <w:szCs w:val="24"/>
        </w:rPr>
        <w:t xml:space="preserve">Montaż czujnika </w:t>
      </w:r>
      <w:r w:rsidR="00EF0B14" w:rsidRPr="007E0EA1">
        <w:rPr>
          <w:rFonts w:ascii="Arial" w:hAnsi="Arial" w:cs="Arial"/>
          <w:sz w:val="24"/>
          <w:szCs w:val="24"/>
        </w:rPr>
        <w:t>dymu na suficie w przedpokoju</w:t>
      </w:r>
      <w:r w:rsidRPr="007E0EA1">
        <w:rPr>
          <w:rFonts w:ascii="Arial" w:hAnsi="Arial" w:cs="Arial"/>
          <w:sz w:val="24"/>
          <w:szCs w:val="24"/>
        </w:rPr>
        <w:t>. Bateria niewymienialna musi posiadać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7305FD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305FD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B71074" w:rsidRPr="00F729EA">
        <w:rPr>
          <w:rFonts w:ascii="Arial" w:hAnsi="Arial" w:cs="Arial"/>
          <w:sz w:val="24"/>
          <w:szCs w:val="24"/>
        </w:rPr>
        <w:lastRenderedPageBreak/>
        <w:t xml:space="preserve">drzwi łazienkowe: 80 </w:t>
      </w:r>
      <w:r w:rsidR="001A10E8">
        <w:rPr>
          <w:rFonts w:ascii="Arial" w:hAnsi="Arial" w:cs="Arial"/>
          <w:sz w:val="24"/>
          <w:szCs w:val="24"/>
        </w:rPr>
        <w:t>pra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lub lewe</w:t>
      </w:r>
      <w:r w:rsidR="000C0E26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r w:rsidR="007305FD" w:rsidRPr="001A10E8">
        <w:rPr>
          <w:rFonts w:ascii="Arial" w:hAnsi="Arial" w:cs="Arial"/>
          <w:sz w:val="24"/>
          <w:szCs w:val="24"/>
        </w:rPr>
        <w:t>Bogusławskiego 1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A10E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lastRenderedPageBreak/>
        <w:t xml:space="preserve">Szacowanie wartości remontu ogółem: </w:t>
      </w:r>
      <w:r w:rsidR="00CC71D9">
        <w:rPr>
          <w:rFonts w:ascii="Arial" w:hAnsi="Arial" w:cs="Arial"/>
          <w:sz w:val="24"/>
          <w:szCs w:val="24"/>
        </w:rPr>
        <w:t>63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CF8" w:rsidRDefault="00F41CF8" w:rsidP="00305E56">
      <w:pPr>
        <w:spacing w:after="0" w:line="240" w:lineRule="auto"/>
      </w:pPr>
      <w:r>
        <w:separator/>
      </w:r>
    </w:p>
  </w:endnote>
  <w:endnote w:type="continuationSeparator" w:id="1">
    <w:p w:rsidR="00F41CF8" w:rsidRDefault="00F41CF8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CF8" w:rsidRDefault="00F41CF8" w:rsidP="00305E56">
      <w:pPr>
        <w:spacing w:after="0" w:line="240" w:lineRule="auto"/>
      </w:pPr>
      <w:r>
        <w:separator/>
      </w:r>
    </w:p>
  </w:footnote>
  <w:footnote w:type="continuationSeparator" w:id="1">
    <w:p w:rsidR="00F41CF8" w:rsidRDefault="00F41CF8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0E8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F3C24"/>
    <w:rsid w:val="002F6F76"/>
    <w:rsid w:val="00302F72"/>
    <w:rsid w:val="00305E56"/>
    <w:rsid w:val="00316A0D"/>
    <w:rsid w:val="00316A53"/>
    <w:rsid w:val="00344752"/>
    <w:rsid w:val="0036433D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C71D9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1CF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4</Pages>
  <Words>944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48</cp:revision>
  <cp:lastPrinted>2026-02-05T11:29:00Z</cp:lastPrinted>
  <dcterms:created xsi:type="dcterms:W3CDTF">2024-12-11T13:06:00Z</dcterms:created>
  <dcterms:modified xsi:type="dcterms:W3CDTF">2026-02-05T12:22:00Z</dcterms:modified>
</cp:coreProperties>
</file>